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FA2" w:rsidRDefault="006443A0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10</w:t>
      </w:r>
      <w:r>
        <w:rPr>
          <w:rFonts w:ascii="Arial" w:hAnsi="Arial" w:cs="Arial"/>
          <w:b/>
          <w:sz w:val="32"/>
          <w:szCs w:val="32"/>
        </w:rPr>
        <w:t>.0</w:t>
      </w:r>
      <w:r>
        <w:rPr>
          <w:rFonts w:ascii="Arial" w:hAnsi="Arial" w:cs="Arial"/>
          <w:b/>
          <w:sz w:val="32"/>
          <w:szCs w:val="32"/>
        </w:rPr>
        <w:t>8</w:t>
      </w:r>
      <w:r>
        <w:rPr>
          <w:rFonts w:ascii="Arial" w:hAnsi="Arial" w:cs="Arial"/>
          <w:b/>
          <w:sz w:val="32"/>
          <w:szCs w:val="32"/>
        </w:rPr>
        <w:t xml:space="preserve">.2021 № </w:t>
      </w:r>
      <w:r>
        <w:rPr>
          <w:rFonts w:ascii="Arial" w:hAnsi="Arial" w:cs="Arial"/>
          <w:b/>
          <w:sz w:val="32"/>
          <w:szCs w:val="32"/>
        </w:rPr>
        <w:t>27</w:t>
      </w:r>
    </w:p>
    <w:p w:rsidR="00AF4FA2" w:rsidRDefault="006443A0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AF4FA2" w:rsidRDefault="006443A0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AF4FA2" w:rsidRDefault="006443A0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AF4FA2" w:rsidRDefault="006443A0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AF4FA2" w:rsidRDefault="006443A0">
      <w:pPr>
        <w:pStyle w:val="a5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AF4FA2" w:rsidRDefault="006443A0">
      <w:pPr>
        <w:pStyle w:val="a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AF4FA2" w:rsidRPr="0013048C" w:rsidRDefault="00AF4FA2" w:rsidP="0013048C">
      <w:pPr>
        <w:pStyle w:val="a5"/>
        <w:rPr>
          <w:rFonts w:ascii="Arial" w:hAnsi="Arial" w:cs="Arial"/>
          <w:sz w:val="32"/>
          <w:szCs w:val="32"/>
        </w:rPr>
      </w:pPr>
    </w:p>
    <w:p w:rsidR="00AF4FA2" w:rsidRDefault="006443A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УТВЕРЖДЕНИИ</w:t>
      </w:r>
      <w:r>
        <w:rPr>
          <w:rFonts w:ascii="Arial" w:eastAsia="Times New Roman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ПОЛОЖЕНИ</w:t>
      </w:r>
      <w:r>
        <w:rPr>
          <w:rFonts w:ascii="Arial" w:hAnsi="Arial" w:cs="Arial"/>
          <w:b/>
          <w:sz w:val="32"/>
          <w:szCs w:val="32"/>
        </w:rPr>
        <w:t>Я</w:t>
      </w:r>
      <w:r>
        <w:rPr>
          <w:rFonts w:ascii="Arial" w:hAnsi="Arial" w:cs="Arial"/>
          <w:b/>
          <w:sz w:val="32"/>
          <w:szCs w:val="32"/>
        </w:rPr>
        <w:t xml:space="preserve"> ОБ ОЦЕНКЕ КОРРУПЦИОННЫХ РИСКОВ, ВОЗНИКАЮЩИХ ПРИ РЕАЛИЗАЦИИ АДМИНИСТРАЦИЕЙ ЗАСЛАВСКОГО МУНИЦИПАЛЬНОГО ОБРАЗОВАНИЯ И МУНИЦИПАЛЬНЫМИ СЛУЖАЩИМИ СТРУКТУРНЫХ ПОДРАЗДЕЛЕНИЙ АДМИНИСТРАЦИИ ЗАСЛАВСКОГО МУНИЦИПАЛЬНОГО ОБРАЗОВАНИЯ СВОИХ ФУНКЦИЙ</w:t>
      </w:r>
    </w:p>
    <w:p w:rsidR="00AF4FA2" w:rsidRDefault="00AF4FA2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AF4FA2" w:rsidRDefault="006443A0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основании экспертн</w:t>
      </w:r>
      <w:r>
        <w:rPr>
          <w:rFonts w:ascii="Arial" w:hAnsi="Arial" w:cs="Arial"/>
          <w:sz w:val="24"/>
          <w:szCs w:val="24"/>
        </w:rPr>
        <w:t xml:space="preserve">ого заключения № </w:t>
      </w:r>
      <w:r>
        <w:rPr>
          <w:rFonts w:ascii="Arial" w:hAnsi="Arial" w:cs="Arial"/>
          <w:sz w:val="24"/>
          <w:szCs w:val="24"/>
        </w:rPr>
        <w:t>1815</w:t>
      </w:r>
      <w:r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05</w:t>
      </w:r>
      <w:r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.2021 года Аппарата Губернатора Иркутской области и правительства Иркутской области.</w:t>
      </w:r>
    </w:p>
    <w:p w:rsidR="00AF4FA2" w:rsidRPr="0013048C" w:rsidRDefault="00AF4FA2">
      <w:pPr>
        <w:shd w:val="clear" w:color="auto" w:fill="FFFFFF"/>
        <w:spacing w:after="0" w:line="240" w:lineRule="auto"/>
        <w:ind w:firstLine="709"/>
        <w:textAlignment w:val="baseline"/>
        <w:outlineLvl w:val="0"/>
        <w:rPr>
          <w:rFonts w:ascii="Arial" w:hAnsi="Arial" w:cs="Arial"/>
          <w:sz w:val="30"/>
          <w:szCs w:val="30"/>
        </w:rPr>
      </w:pPr>
    </w:p>
    <w:p w:rsidR="00AF4FA2" w:rsidRDefault="006443A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</w:pPr>
      <w:r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  <w:t>ПОСТАНОВЛЯЕТ:</w:t>
      </w:r>
    </w:p>
    <w:p w:rsidR="00AF4FA2" w:rsidRDefault="00AF4FA2">
      <w:pPr>
        <w:shd w:val="clear" w:color="auto" w:fill="FFFFFF"/>
        <w:tabs>
          <w:tab w:val="left" w:pos="709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</w:pPr>
    </w:p>
    <w:p w:rsidR="00AF4FA2" w:rsidRDefault="006443A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</w:t>
      </w:r>
      <w:r>
        <w:rPr>
          <w:rFonts w:ascii="Arial" w:hAnsi="Arial" w:cs="Arial"/>
          <w:sz w:val="24"/>
          <w:szCs w:val="24"/>
        </w:rPr>
        <w:t xml:space="preserve"> Положение об оценке коррупционных рисков, возникающих при реализации администрацией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</w:t>
      </w:r>
      <w:r>
        <w:rPr>
          <w:rFonts w:ascii="Arial" w:hAnsi="Arial" w:cs="Arial"/>
          <w:sz w:val="24"/>
          <w:szCs w:val="24"/>
        </w:rPr>
        <w:t xml:space="preserve">зования и муниципальными служащими структурных подразделений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своих функций</w:t>
      </w:r>
      <w:r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Приложение 1</w:t>
      </w:r>
      <w:r>
        <w:rPr>
          <w:rFonts w:ascii="Arial" w:hAnsi="Arial" w:cs="Arial"/>
          <w:sz w:val="24"/>
          <w:szCs w:val="24"/>
        </w:rPr>
        <w:t>).</w:t>
      </w:r>
    </w:p>
    <w:p w:rsidR="00AF4FA2" w:rsidRDefault="006443A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Утвердить</w:t>
      </w:r>
      <w:r w:rsidRPr="0013048C">
        <w:rPr>
          <w:rFonts w:ascii="Arial" w:hAnsi="Arial" w:cs="Arial"/>
          <w:sz w:val="24"/>
          <w:szCs w:val="24"/>
        </w:rPr>
        <w:t xml:space="preserve"> к</w:t>
      </w:r>
      <w:r>
        <w:rPr>
          <w:rFonts w:ascii="Arial" w:hAnsi="Arial" w:cs="Arial"/>
          <w:sz w:val="24"/>
          <w:szCs w:val="24"/>
        </w:rPr>
        <w:t>арту коррупционных рисков</w:t>
      </w:r>
      <w:r w:rsidRPr="0013048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</w:t>
      </w:r>
      <w:r>
        <w:rPr>
          <w:rFonts w:ascii="Arial" w:hAnsi="Arial" w:cs="Arial"/>
          <w:sz w:val="24"/>
          <w:szCs w:val="24"/>
        </w:rPr>
        <w:t xml:space="preserve">служащими структурных подразделений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13048C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Приложени</w:t>
      </w:r>
      <w:r>
        <w:rPr>
          <w:rFonts w:ascii="Arial" w:hAnsi="Arial" w:cs="Arial"/>
          <w:sz w:val="24"/>
          <w:szCs w:val="24"/>
        </w:rPr>
        <w:t>е 2)</w:t>
      </w:r>
      <w:r w:rsidRPr="0013048C">
        <w:rPr>
          <w:rFonts w:ascii="Arial" w:hAnsi="Arial" w:cs="Arial"/>
          <w:sz w:val="24"/>
          <w:szCs w:val="24"/>
        </w:rPr>
        <w:t>.</w:t>
      </w:r>
    </w:p>
    <w:p w:rsidR="00AF4FA2" w:rsidRDefault="006443A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Признать утратившим силу Постановление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образования № </w:t>
      </w:r>
      <w:r w:rsidRPr="0013048C">
        <w:rPr>
          <w:rFonts w:ascii="Arial" w:eastAsia="Times New Roman" w:hAnsi="Arial" w:cs="Arial"/>
          <w:color w:val="000000"/>
          <w:sz w:val="24"/>
          <w:szCs w:val="24"/>
        </w:rPr>
        <w:t>18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от 2</w:t>
      </w:r>
      <w:r w:rsidRPr="0013048C">
        <w:rPr>
          <w:rFonts w:ascii="Arial" w:eastAsia="Times New Roman" w:hAnsi="Arial" w:cs="Arial"/>
          <w:color w:val="000000"/>
          <w:sz w:val="24"/>
          <w:szCs w:val="24"/>
        </w:rPr>
        <w:t>0</w:t>
      </w:r>
      <w:r>
        <w:rPr>
          <w:rFonts w:ascii="Arial" w:eastAsia="Times New Roman" w:hAnsi="Arial" w:cs="Arial"/>
          <w:color w:val="000000"/>
          <w:sz w:val="24"/>
          <w:szCs w:val="24"/>
        </w:rPr>
        <w:t>.0</w:t>
      </w:r>
      <w:r w:rsidRPr="0013048C">
        <w:rPr>
          <w:rFonts w:ascii="Arial" w:eastAsia="Times New Roman" w:hAnsi="Arial" w:cs="Arial"/>
          <w:color w:val="000000"/>
          <w:sz w:val="24"/>
          <w:szCs w:val="24"/>
        </w:rPr>
        <w:t>5</w:t>
      </w:r>
      <w:r>
        <w:rPr>
          <w:rFonts w:ascii="Arial" w:eastAsia="Times New Roman" w:hAnsi="Arial" w:cs="Arial"/>
          <w:color w:val="000000"/>
          <w:sz w:val="24"/>
          <w:szCs w:val="24"/>
        </w:rPr>
        <w:t>.20</w:t>
      </w:r>
      <w:r w:rsidRPr="0013048C">
        <w:rPr>
          <w:rFonts w:ascii="Arial" w:eastAsia="Times New Roman" w:hAnsi="Arial" w:cs="Arial"/>
          <w:color w:val="000000"/>
          <w:sz w:val="24"/>
          <w:szCs w:val="24"/>
        </w:rPr>
        <w:t>21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г. «Об утверждении </w:t>
      </w:r>
      <w:r>
        <w:rPr>
          <w:rFonts w:ascii="Arial" w:hAnsi="Arial" w:cs="Arial"/>
          <w:sz w:val="24"/>
          <w:szCs w:val="24"/>
        </w:rPr>
        <w:t>Положени</w:t>
      </w:r>
      <w:r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об оценке коррупционных рисков, возникающих при реализации администрацией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своих функций</w:t>
      </w:r>
      <w:r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Pr="0013048C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AF4FA2" w:rsidRDefault="006443A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постановле</w:t>
      </w:r>
      <w:r>
        <w:rPr>
          <w:rFonts w:ascii="Arial" w:hAnsi="Arial" w:cs="Arial"/>
          <w:sz w:val="24"/>
          <w:szCs w:val="24"/>
        </w:rPr>
        <w:t xml:space="preserve">ние опубликовать в газете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>
        <w:rPr>
          <w:rFonts w:ascii="Arial" w:hAnsi="Arial" w:cs="Arial"/>
          <w:sz w:val="24"/>
          <w:szCs w:val="24"/>
        </w:rPr>
        <w:t>.</w:t>
      </w:r>
    </w:p>
    <w:p w:rsidR="00AF4FA2" w:rsidRDefault="006443A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Настоящее постановление вступает в силу со дня его официального опубликования.</w:t>
      </w:r>
    </w:p>
    <w:p w:rsidR="00AF4FA2" w:rsidRDefault="00AF4FA2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</w:p>
    <w:p w:rsidR="00AF4FA2" w:rsidRDefault="00AF4FA2">
      <w:pPr>
        <w:pStyle w:val="ConsPlusNormal"/>
        <w:contextualSpacing/>
        <w:jc w:val="center"/>
        <w:rPr>
          <w:rFonts w:ascii="Arial" w:eastAsia="Times New Roman" w:hAnsi="Arial" w:cs="Arial"/>
          <w:b/>
        </w:rPr>
      </w:pPr>
    </w:p>
    <w:p w:rsidR="00AF4FA2" w:rsidRDefault="006443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образования:</w:t>
      </w:r>
    </w:p>
    <w:p w:rsidR="00AF4FA2" w:rsidRDefault="006443A0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AF4FA2" w:rsidRDefault="00AF4FA2">
      <w:pPr>
        <w:pStyle w:val="a5"/>
        <w:rPr>
          <w:rFonts w:ascii="Arial" w:hAnsi="Arial" w:cs="Arial"/>
          <w:sz w:val="24"/>
          <w:szCs w:val="24"/>
        </w:rPr>
      </w:pPr>
    </w:p>
    <w:p w:rsidR="00AF4FA2" w:rsidRDefault="00AF4FA2">
      <w:pPr>
        <w:pStyle w:val="a5"/>
        <w:rPr>
          <w:rFonts w:ascii="Arial" w:hAnsi="Arial" w:cs="Arial"/>
          <w:sz w:val="24"/>
          <w:szCs w:val="24"/>
        </w:rPr>
      </w:pPr>
    </w:p>
    <w:p w:rsidR="00AF4FA2" w:rsidRPr="0013048C" w:rsidRDefault="006443A0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13048C">
        <w:rPr>
          <w:rFonts w:ascii="Courier New" w:hAnsi="Courier New" w:cs="Courier New"/>
          <w:bCs/>
        </w:rPr>
        <w:t>Приложение 1</w:t>
      </w:r>
    </w:p>
    <w:p w:rsidR="00AF4FA2" w:rsidRPr="0013048C" w:rsidRDefault="006443A0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13048C">
        <w:rPr>
          <w:rFonts w:ascii="Courier New" w:hAnsi="Courier New" w:cs="Courier New"/>
          <w:bCs/>
        </w:rPr>
        <w:lastRenderedPageBreak/>
        <w:t>к постановлению администрации</w:t>
      </w:r>
    </w:p>
    <w:p w:rsidR="00AF4FA2" w:rsidRPr="0013048C" w:rsidRDefault="006443A0">
      <w:pPr>
        <w:spacing w:after="0" w:line="240" w:lineRule="auto"/>
        <w:jc w:val="right"/>
        <w:rPr>
          <w:rFonts w:ascii="Courier New" w:hAnsi="Courier New" w:cs="Courier New"/>
          <w:bCs/>
        </w:rPr>
      </w:pPr>
      <w:proofErr w:type="spellStart"/>
      <w:r w:rsidRPr="0013048C">
        <w:rPr>
          <w:rFonts w:ascii="Courier New" w:hAnsi="Courier New" w:cs="Courier New"/>
          <w:bCs/>
        </w:rPr>
        <w:t>Заславского</w:t>
      </w:r>
      <w:proofErr w:type="spellEnd"/>
      <w:r w:rsidRPr="0013048C">
        <w:rPr>
          <w:rFonts w:ascii="Courier New" w:hAnsi="Courier New" w:cs="Courier New"/>
          <w:bCs/>
        </w:rPr>
        <w:t xml:space="preserve"> муниципального образования</w:t>
      </w:r>
    </w:p>
    <w:p w:rsidR="00AF4FA2" w:rsidRPr="0013048C" w:rsidRDefault="006443A0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13048C">
        <w:rPr>
          <w:rFonts w:ascii="Courier New" w:hAnsi="Courier New" w:cs="Courier New"/>
          <w:bCs/>
        </w:rPr>
        <w:t xml:space="preserve">от </w:t>
      </w:r>
      <w:r w:rsidRPr="0013048C">
        <w:rPr>
          <w:rFonts w:ascii="Courier New" w:hAnsi="Courier New" w:cs="Courier New"/>
          <w:bCs/>
        </w:rPr>
        <w:t>10</w:t>
      </w:r>
      <w:r w:rsidRPr="0013048C">
        <w:rPr>
          <w:rFonts w:ascii="Courier New" w:hAnsi="Courier New" w:cs="Courier New"/>
          <w:bCs/>
        </w:rPr>
        <w:t>.0</w:t>
      </w:r>
      <w:r w:rsidRPr="0013048C">
        <w:rPr>
          <w:rFonts w:ascii="Courier New" w:hAnsi="Courier New" w:cs="Courier New"/>
          <w:bCs/>
        </w:rPr>
        <w:t>8</w:t>
      </w:r>
      <w:r w:rsidRPr="0013048C">
        <w:rPr>
          <w:rFonts w:ascii="Courier New" w:hAnsi="Courier New" w:cs="Courier New"/>
          <w:bCs/>
        </w:rPr>
        <w:t xml:space="preserve">.2021 г.№ </w:t>
      </w:r>
      <w:r w:rsidRPr="0013048C">
        <w:rPr>
          <w:rFonts w:ascii="Courier New" w:hAnsi="Courier New" w:cs="Courier New"/>
          <w:bCs/>
        </w:rPr>
        <w:t>27</w:t>
      </w:r>
    </w:p>
    <w:p w:rsidR="00AF4FA2" w:rsidRDefault="00AF4FA2">
      <w:pPr>
        <w:spacing w:after="0" w:line="240" w:lineRule="auto"/>
        <w:jc w:val="right"/>
        <w:rPr>
          <w:rFonts w:ascii="Arial" w:hAnsi="Arial" w:cs="Arial"/>
          <w:bCs/>
        </w:rPr>
      </w:pPr>
    </w:p>
    <w:p w:rsidR="00AF4FA2" w:rsidRDefault="006443A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Положение</w:t>
      </w:r>
    </w:p>
    <w:p w:rsidR="00AF4FA2" w:rsidRDefault="006443A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оценке коррупционных рисков, возникающих при реализации администрацией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и муниципальными </w:t>
      </w:r>
      <w:r>
        <w:rPr>
          <w:rFonts w:ascii="Arial" w:hAnsi="Arial" w:cs="Arial"/>
          <w:b/>
          <w:bCs/>
          <w:sz w:val="32"/>
          <w:szCs w:val="32"/>
        </w:rPr>
        <w:t xml:space="preserve">служащими структурных подразделений администрации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своих функций</w:t>
      </w:r>
    </w:p>
    <w:p w:rsidR="00AF4FA2" w:rsidRDefault="00AF4FA2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30"/>
          <w:szCs w:val="30"/>
        </w:rPr>
      </w:pPr>
    </w:p>
    <w:p w:rsidR="00AF4FA2" w:rsidRDefault="006443A0" w:rsidP="00154FA4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>
        <w:rPr>
          <w:rFonts w:ascii="Arial" w:hAnsi="Arial" w:cs="Arial"/>
        </w:rPr>
        <w:t>Общие положения</w:t>
      </w:r>
    </w:p>
    <w:p w:rsidR="00154FA4" w:rsidRPr="00154FA4" w:rsidRDefault="00154FA4" w:rsidP="00154FA4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lang w:val="en-US"/>
        </w:rPr>
      </w:pP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Положение об оценке коррупционных рисков, возникающих при реализации администрацией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своих функций</w:t>
      </w:r>
      <w:r>
        <w:rPr>
          <w:rFonts w:ascii="Arial" w:hAnsi="Arial" w:cs="Arial"/>
          <w:sz w:val="24"/>
          <w:szCs w:val="24"/>
        </w:rPr>
        <w:t xml:space="preserve"> (далее - Пол</w:t>
      </w:r>
      <w:r>
        <w:rPr>
          <w:rFonts w:ascii="Arial" w:hAnsi="Arial" w:cs="Arial"/>
          <w:sz w:val="24"/>
          <w:szCs w:val="24"/>
        </w:rPr>
        <w:t xml:space="preserve">ожение) </w:t>
      </w:r>
      <w:r w:rsidRPr="00154FA4">
        <w:rPr>
          <w:rFonts w:ascii="Arial" w:hAnsi="Arial" w:cs="Arial"/>
          <w:sz w:val="24"/>
          <w:szCs w:val="24"/>
        </w:rPr>
        <w:t>разработано на основании</w:t>
      </w:r>
      <w:r w:rsidRPr="00154FA4">
        <w:rPr>
          <w:rFonts w:ascii="Arial" w:hAnsi="Arial" w:cs="Arial"/>
          <w:sz w:val="24"/>
          <w:szCs w:val="24"/>
        </w:rPr>
        <w:t xml:space="preserve"> Федерального закона от 25 декабря 2008 года № 273-ФЗ «О противодействии коррупции»,</w:t>
      </w:r>
      <w:r w:rsidRPr="00154FA4">
        <w:rPr>
          <w:rFonts w:ascii="Arial" w:hAnsi="Arial" w:cs="Arial"/>
          <w:sz w:val="24"/>
          <w:szCs w:val="24"/>
        </w:rPr>
        <w:t xml:space="preserve"> Методических рекомендаций Министерства труда и социальной защиты Российской Федерации по проведению оценки коррупционных рисков, возникающи</w:t>
      </w:r>
      <w:r w:rsidRPr="00154FA4">
        <w:rPr>
          <w:rFonts w:ascii="Arial" w:hAnsi="Arial" w:cs="Arial"/>
          <w:sz w:val="24"/>
          <w:szCs w:val="24"/>
        </w:rPr>
        <w:t xml:space="preserve">х при реализации функций, и устанавливает порядок определения потенциально наиболее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опасных функций администрации</w:t>
      </w:r>
      <w:r w:rsidRPr="00154F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FA4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муниципального образования (далее - администрация)</w:t>
      </w:r>
      <w:r w:rsidRPr="00154FA4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должностей администрации; потенциальных коррупцио</w:t>
      </w:r>
      <w:r w:rsidRPr="00154FA4">
        <w:rPr>
          <w:rFonts w:ascii="Arial" w:hAnsi="Arial" w:cs="Arial"/>
          <w:sz w:val="24"/>
          <w:szCs w:val="24"/>
        </w:rPr>
        <w:t xml:space="preserve">нных возможностей лиц, замещающих должности муниципальной службы в администрации (далее - муниципальных служащих) при выполнении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опасных функций; мер по минимизации (устранению) коррупционных рисков.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2. В целях реализации настоящего Положения </w:t>
      </w:r>
      <w:r w:rsidRPr="00154FA4">
        <w:rPr>
          <w:rFonts w:ascii="Arial" w:hAnsi="Arial" w:cs="Arial"/>
          <w:sz w:val="24"/>
          <w:szCs w:val="24"/>
        </w:rPr>
        <w:t>используются следующие основные понятия: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1) карта коррупционных рисков - документ, устанавливающий (приложение 2):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а) потенциально наиболее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опасные функции администрации;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б) перечень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должностей администрации;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в) потенциальные </w:t>
      </w:r>
      <w:r w:rsidRPr="00154FA4">
        <w:rPr>
          <w:rFonts w:ascii="Arial" w:hAnsi="Arial" w:cs="Arial"/>
          <w:sz w:val="24"/>
          <w:szCs w:val="24"/>
        </w:rPr>
        <w:t xml:space="preserve">коррупционные возможности муниципальных служащих при выполнении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опасных функций;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г) меры по минимизации (устранению) коррупционных рисков;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коррупционные риски - это условия и обстоятельства, предоставляющие возможность для действий (бездейс</w:t>
      </w:r>
      <w:r w:rsidRPr="00154FA4">
        <w:rPr>
          <w:rFonts w:ascii="Arial" w:hAnsi="Arial" w:cs="Arial"/>
          <w:sz w:val="24"/>
          <w:szCs w:val="24"/>
        </w:rPr>
        <w:t>твия) муниципальных служащих администрации с целью незаконного извлечения выгоды при выполнении своих должностных полномочий;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3)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коррупциогенные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факторы - положения нормативных правовых актов (проектов нормативных правовых актов), устанавливающие для </w:t>
      </w:r>
      <w:proofErr w:type="spellStart"/>
      <w:r w:rsidRPr="00154FA4">
        <w:rPr>
          <w:rFonts w:ascii="Arial" w:hAnsi="Arial" w:cs="Arial"/>
          <w:sz w:val="24"/>
          <w:szCs w:val="24"/>
        </w:rPr>
        <w:t>право</w:t>
      </w:r>
      <w:r w:rsidRPr="00154FA4">
        <w:rPr>
          <w:rFonts w:ascii="Arial" w:hAnsi="Arial" w:cs="Arial"/>
          <w:sz w:val="24"/>
          <w:szCs w:val="24"/>
        </w:rPr>
        <w:t>применителя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</w:t>
      </w:r>
      <w:r w:rsidRPr="00154FA4">
        <w:rPr>
          <w:rFonts w:ascii="Arial" w:hAnsi="Arial" w:cs="Arial"/>
          <w:sz w:val="24"/>
          <w:szCs w:val="24"/>
        </w:rPr>
        <w:lastRenderedPageBreak/>
        <w:t>неопределенные, трудновыполнимые и (или) обременительные требования к гражданам и организациям и тем с</w:t>
      </w:r>
      <w:r w:rsidRPr="00154FA4">
        <w:rPr>
          <w:rFonts w:ascii="Arial" w:hAnsi="Arial" w:cs="Arial"/>
          <w:sz w:val="24"/>
          <w:szCs w:val="24"/>
        </w:rPr>
        <w:t>амым создающие условия для проявления коррупции;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4) оценка коррупционных рисков - определение, выявление и установление значимости условий (действий, событий), возникающих в ходе конкретного управленческого процесса, позволяющих злоупотреблять должностными</w:t>
      </w:r>
      <w:r w:rsidRPr="00154FA4">
        <w:rPr>
          <w:rFonts w:ascii="Arial" w:hAnsi="Arial" w:cs="Arial"/>
          <w:sz w:val="24"/>
          <w:szCs w:val="24"/>
        </w:rPr>
        <w:t xml:space="preserve"> обязанностями в целях получения, как для должностных лиц, так и для аффилированных лиц выгоды материального характера (имущество, услуги или льготы), а также иной (нематериальной) выгоды вопреки законным интересам общества и государства.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3. Оценка коррупц</w:t>
      </w:r>
      <w:r w:rsidRPr="00154FA4">
        <w:rPr>
          <w:rFonts w:ascii="Arial" w:hAnsi="Arial" w:cs="Arial"/>
          <w:sz w:val="24"/>
          <w:szCs w:val="24"/>
        </w:rPr>
        <w:t>ионных рисков относится к числу основных инструментов предупреждения коррупционных правонарушений в администрации и позволяет решить задачи по обеспечению: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1) соответствия реализуемых мер по противодействию коррупции реальным или вероятным способам соверше</w:t>
      </w:r>
      <w:r w:rsidRPr="00154FA4">
        <w:rPr>
          <w:rFonts w:ascii="Arial" w:hAnsi="Arial" w:cs="Arial"/>
          <w:sz w:val="24"/>
          <w:szCs w:val="24"/>
        </w:rPr>
        <w:t>ния коррупционных правонарушений, тем самым увеличивая действенность антикоррупционных мероприятий, повышая эффективность использования выделяемых на них кадровых, финансовых и иных ресурсов;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формирования обоснованного перечня должностей, замещение кото</w:t>
      </w:r>
      <w:r w:rsidRPr="00154FA4">
        <w:rPr>
          <w:rFonts w:ascii="Arial" w:hAnsi="Arial" w:cs="Arial"/>
          <w:sz w:val="24"/>
          <w:szCs w:val="24"/>
        </w:rPr>
        <w:t>рых связано с коррупционными рисками.</w:t>
      </w:r>
    </w:p>
    <w:p w:rsidR="00AF4FA2" w:rsidRPr="00154FA4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154FA4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II. Порядок и этапы оценки коррупционных рисков</w:t>
      </w:r>
    </w:p>
    <w:p w:rsidR="00AF4FA2" w:rsidRPr="00154FA4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4. Решение о проведении оценки коррупционных рисков принимается</w:t>
      </w:r>
      <w:r w:rsidRPr="00154FA4">
        <w:rPr>
          <w:rFonts w:ascii="Arial" w:hAnsi="Arial" w:cs="Arial"/>
          <w:sz w:val="24"/>
          <w:szCs w:val="24"/>
        </w:rPr>
        <w:t xml:space="preserve"> главой администрации</w:t>
      </w:r>
      <w:r w:rsidRPr="00154FA4">
        <w:rPr>
          <w:rFonts w:ascii="Arial" w:hAnsi="Arial" w:cs="Arial"/>
          <w:sz w:val="24"/>
          <w:szCs w:val="24"/>
        </w:rPr>
        <w:t xml:space="preserve"> </w:t>
      </w:r>
      <w:r w:rsidRPr="00154FA4">
        <w:rPr>
          <w:rFonts w:ascii="Arial" w:hAnsi="Arial" w:cs="Arial"/>
          <w:sz w:val="24"/>
          <w:szCs w:val="24"/>
        </w:rPr>
        <w:t>и оформляется распоряжением администрации на основании решения рабочей группы, прин</w:t>
      </w:r>
      <w:r w:rsidRPr="00154FA4">
        <w:rPr>
          <w:rFonts w:ascii="Arial" w:hAnsi="Arial" w:cs="Arial"/>
          <w:sz w:val="24"/>
          <w:szCs w:val="24"/>
        </w:rPr>
        <w:t>ятом в соответствии с Положением о рабочей группе, утвержденным распоряжением администрации</w:t>
      </w:r>
      <w:r w:rsidRPr="00154FA4">
        <w:rPr>
          <w:rFonts w:ascii="Arial" w:hAnsi="Arial" w:cs="Arial"/>
          <w:sz w:val="24"/>
          <w:szCs w:val="24"/>
        </w:rPr>
        <w:t>. В распоряжении указываются сроки проведения оценки, назначаются лица, ответственные за проведение оценки коррупционных рисков, утверждается состав рабочей группы.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5. В состав рабочей группы по проведению оценки коррупционных рисков включаются представители профильных структурных подразделений администрации, консультант по правовым вопросам администрации, члены комиссии по соблюдению требований к служебному поведению</w:t>
      </w:r>
      <w:r w:rsidRPr="00154FA4">
        <w:rPr>
          <w:rFonts w:ascii="Arial" w:hAnsi="Arial" w:cs="Arial"/>
          <w:sz w:val="24"/>
          <w:szCs w:val="24"/>
        </w:rPr>
        <w:t xml:space="preserve"> и урегулированию конфликта интересов, а также, по согласованию, представители органов исполнительной власти Иркутской области.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К проведению оценки коррупционных рисков могут привлекаться внешние эксперты и представители правоохранительных органов, предста</w:t>
      </w:r>
      <w:r w:rsidRPr="00154FA4">
        <w:rPr>
          <w:rFonts w:ascii="Arial" w:hAnsi="Arial" w:cs="Arial"/>
          <w:sz w:val="24"/>
          <w:szCs w:val="24"/>
        </w:rPr>
        <w:t>вители институтов гражданского общества.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6. Заседание рабочей группы проводится не реже одного раза в год, а также по мере необходимости. Целью таких заседаний является выявление необходимости проведения оценки коррупционных рисков, внесение изменений в ка</w:t>
      </w:r>
      <w:r w:rsidRPr="00154FA4">
        <w:rPr>
          <w:rFonts w:ascii="Arial" w:hAnsi="Arial" w:cs="Arial"/>
          <w:sz w:val="24"/>
          <w:szCs w:val="24"/>
        </w:rPr>
        <w:t xml:space="preserve">рту коррупционных рисков, оценка эффективности реализуемых мер по минимизации выявленных коррупционных рисков и иные вопросы по компетенции рабочей группы. Результаты работы рабочей группы представляются </w:t>
      </w:r>
      <w:r w:rsidRPr="00154FA4">
        <w:rPr>
          <w:rFonts w:ascii="Arial" w:hAnsi="Arial" w:cs="Arial"/>
          <w:sz w:val="24"/>
          <w:szCs w:val="24"/>
        </w:rPr>
        <w:t>главе</w:t>
      </w:r>
      <w:r w:rsidRPr="00154FA4">
        <w:rPr>
          <w:rFonts w:ascii="Arial" w:hAnsi="Arial" w:cs="Arial"/>
          <w:sz w:val="24"/>
          <w:szCs w:val="24"/>
        </w:rPr>
        <w:t xml:space="preserve"> </w:t>
      </w:r>
      <w:r w:rsidRPr="00154FA4">
        <w:rPr>
          <w:rFonts w:ascii="Arial" w:hAnsi="Arial" w:cs="Arial"/>
          <w:sz w:val="24"/>
          <w:szCs w:val="24"/>
        </w:rPr>
        <w:t>администрации</w:t>
      </w:r>
      <w:r w:rsidRPr="00154FA4">
        <w:rPr>
          <w:rFonts w:ascii="Arial" w:hAnsi="Arial" w:cs="Arial"/>
          <w:sz w:val="24"/>
          <w:szCs w:val="24"/>
        </w:rPr>
        <w:t xml:space="preserve"> в виде докладов.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7. Рабочая груп</w:t>
      </w:r>
      <w:r w:rsidRPr="00154FA4">
        <w:rPr>
          <w:rFonts w:ascii="Arial" w:hAnsi="Arial" w:cs="Arial"/>
          <w:sz w:val="24"/>
          <w:szCs w:val="24"/>
        </w:rPr>
        <w:t>па осуществляет следующие функции: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lastRenderedPageBreak/>
        <w:t>1) разработка и участие в реализации карты коррупционных рисков и мер по их минимизации;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координация деятельности структурных подразделений администрации по устранению причин коррупции и условий им способствующих, выяв</w:t>
      </w:r>
      <w:r w:rsidRPr="00154FA4">
        <w:rPr>
          <w:rFonts w:ascii="Arial" w:hAnsi="Arial" w:cs="Arial"/>
          <w:sz w:val="24"/>
          <w:szCs w:val="24"/>
        </w:rPr>
        <w:t>ление проявлений фактов коррупции;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3) внесение предложений, направленных на реализацию мероприятий по устранению причин и условий, способствующих совершению коррупционных правонарушений;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4) выработка рекомендаций для практического использования по </w:t>
      </w:r>
      <w:r w:rsidRPr="00154FA4">
        <w:rPr>
          <w:rFonts w:ascii="Arial" w:hAnsi="Arial" w:cs="Arial"/>
          <w:sz w:val="24"/>
          <w:szCs w:val="24"/>
        </w:rPr>
        <w:t>предотвращению и профилактике коррупционных правонарушений;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5) взаимодействие с представителями правоохранительных органов, институтов гражданского общества и СМИ по реализации мер, направленных на предупреждение фактов коррупции и выявление коррупционных </w:t>
      </w:r>
      <w:r w:rsidRPr="00154FA4">
        <w:rPr>
          <w:rFonts w:ascii="Arial" w:hAnsi="Arial" w:cs="Arial"/>
          <w:sz w:val="24"/>
          <w:szCs w:val="24"/>
        </w:rPr>
        <w:t>рисков;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6) планирование деятельности администрации по реализации мер по противодействию коррупции;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7) внесение предложений по совершенствованию деятельности в сфере противодействия коррупции, а также участие в подготовке проектов локальных актов по вопроса</w:t>
      </w:r>
      <w:r w:rsidRPr="00154FA4">
        <w:rPr>
          <w:rFonts w:ascii="Arial" w:hAnsi="Arial" w:cs="Arial"/>
          <w:sz w:val="24"/>
          <w:szCs w:val="24"/>
        </w:rPr>
        <w:t>м, относящимся к компетенции рабочей группы;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8) участие в разработке форм и методов осуществления антикоррупционной деятельности и контроля их реализации.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8. Определение перечня функций администрации, при реализации которых наиболее вероятно возникновение </w:t>
      </w:r>
      <w:r w:rsidRPr="00154FA4">
        <w:rPr>
          <w:rFonts w:ascii="Arial" w:hAnsi="Arial" w:cs="Arial"/>
          <w:sz w:val="24"/>
          <w:szCs w:val="24"/>
        </w:rPr>
        <w:t xml:space="preserve">коррупции (далее -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опасные функции), осуществляется посредством выделения тех функций, при реализации которых существуют предпосылки для возникновения коррупции.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9. К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опасным функциям администрации относятся функции по муниципальн</w:t>
      </w:r>
      <w:r w:rsidRPr="00154FA4">
        <w:rPr>
          <w:rFonts w:ascii="Arial" w:hAnsi="Arial" w:cs="Arial"/>
          <w:sz w:val="24"/>
          <w:szCs w:val="24"/>
        </w:rPr>
        <w:t>ому контролю, управлению муниципальным имуществом, оказанию муниципальных услуг, а также разрешительные, регистрационные функции.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Под функциями по муниципальному контролю понимается осуществление администрацией и (или) уполномоченными структурными подразде</w:t>
      </w:r>
      <w:r w:rsidRPr="00154FA4">
        <w:rPr>
          <w:rFonts w:ascii="Arial" w:hAnsi="Arial" w:cs="Arial"/>
          <w:sz w:val="24"/>
          <w:szCs w:val="24"/>
        </w:rPr>
        <w:t>лениями администрации полномочий органов местного самоуправления муниципального района по контролю за исполнением органами местного самоуправления, их должностными лицами, юридическими лицами и гражданами установленных Конституцией Российской Федерации, фе</w:t>
      </w:r>
      <w:r w:rsidRPr="00154FA4">
        <w:rPr>
          <w:rFonts w:ascii="Arial" w:hAnsi="Arial" w:cs="Arial"/>
          <w:sz w:val="24"/>
          <w:szCs w:val="24"/>
        </w:rPr>
        <w:t>деральными конституционными законами, федеральными законами и другими нормативными правовыми актами общеобязательных правил поведения (инспекции, ревизии, проверки).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Под функциями по управлению муниципальным имуществом понимается осуществление администраци</w:t>
      </w:r>
      <w:r w:rsidRPr="00154FA4">
        <w:rPr>
          <w:rFonts w:ascii="Arial" w:hAnsi="Arial" w:cs="Arial"/>
          <w:sz w:val="24"/>
          <w:szCs w:val="24"/>
        </w:rPr>
        <w:t>ей полномочий собственника в отношении муниципального имущества, в том числе переданного муниципальным унитарным предприятиям, муниципальным казенным предприятиям и учреждениям.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Под функциями по оказанию муниципальных услуг понимается предоставление админи</w:t>
      </w:r>
      <w:r w:rsidRPr="00154FA4">
        <w:rPr>
          <w:rFonts w:ascii="Arial" w:hAnsi="Arial" w:cs="Arial"/>
          <w:sz w:val="24"/>
          <w:szCs w:val="24"/>
        </w:rPr>
        <w:t xml:space="preserve">страцией услуг непосредственно или через подведомственные ей учреждения </w:t>
      </w:r>
      <w:proofErr w:type="gramStart"/>
      <w:r w:rsidRPr="00154FA4">
        <w:rPr>
          <w:rFonts w:ascii="Arial" w:hAnsi="Arial" w:cs="Arial"/>
          <w:sz w:val="24"/>
          <w:szCs w:val="24"/>
        </w:rPr>
        <w:t>безвозмездно</w:t>
      </w:r>
      <w:proofErr w:type="gramEnd"/>
      <w:r w:rsidRPr="00154FA4">
        <w:rPr>
          <w:rFonts w:ascii="Arial" w:hAnsi="Arial" w:cs="Arial"/>
          <w:sz w:val="24"/>
          <w:szCs w:val="24"/>
        </w:rPr>
        <w:t xml:space="preserve"> или по регулируемым органами государственной власти ценам, по запросам заявителей в пределах установленных нормативными правовыми актами Российской Федерации и нормативным</w:t>
      </w:r>
      <w:r w:rsidRPr="00154FA4">
        <w:rPr>
          <w:rFonts w:ascii="Arial" w:hAnsi="Arial" w:cs="Arial"/>
          <w:sz w:val="24"/>
          <w:szCs w:val="24"/>
        </w:rPr>
        <w:t>и правовыми актами Иркутской области, муниципальными правовыми актами полномочий.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lastRenderedPageBreak/>
        <w:t xml:space="preserve">10. Определение перечня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опасных функций осуществляется на основе анализа функций администрации, установленных в отношении органов местного самоуправления федерал</w:t>
      </w:r>
      <w:r w:rsidRPr="00154FA4">
        <w:rPr>
          <w:rFonts w:ascii="Arial" w:hAnsi="Arial" w:cs="Arial"/>
          <w:sz w:val="24"/>
          <w:szCs w:val="24"/>
        </w:rPr>
        <w:t>ьными законами, законами Иркутской области,</w:t>
      </w:r>
      <w:r w:rsidRPr="00154FA4">
        <w:rPr>
          <w:rFonts w:ascii="Arial" w:hAnsi="Arial" w:cs="Arial"/>
          <w:sz w:val="24"/>
          <w:szCs w:val="24"/>
        </w:rPr>
        <w:t xml:space="preserve"> Уставом</w:t>
      </w:r>
      <w:r w:rsidRPr="00154FA4">
        <w:rPr>
          <w:rFonts w:ascii="Arial" w:hAnsi="Arial" w:cs="Arial"/>
          <w:sz w:val="24"/>
          <w:szCs w:val="24"/>
        </w:rPr>
        <w:t xml:space="preserve"> </w:t>
      </w:r>
      <w:r w:rsidRPr="00154FA4">
        <w:rPr>
          <w:rFonts w:ascii="Arial" w:hAnsi="Arial" w:cs="Arial"/>
          <w:sz w:val="24"/>
          <w:szCs w:val="24"/>
        </w:rPr>
        <w:t>администрации</w:t>
      </w:r>
      <w:r w:rsidRPr="00154F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4FA4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</w:t>
      </w:r>
      <w:r w:rsidRPr="00154FA4">
        <w:rPr>
          <w:rFonts w:ascii="Arial" w:hAnsi="Arial" w:cs="Arial"/>
          <w:sz w:val="24"/>
          <w:szCs w:val="24"/>
        </w:rPr>
        <w:t>муниципального образования</w:t>
      </w:r>
      <w:r w:rsidRPr="00154FA4">
        <w:rPr>
          <w:rFonts w:ascii="Arial" w:hAnsi="Arial" w:cs="Arial"/>
          <w:sz w:val="24"/>
          <w:szCs w:val="24"/>
        </w:rPr>
        <w:t>, положениями о структурных подразделениях администрации, иными муниципальными правовыми актами.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11. Информация о том, что при реализации той или иной ф</w:t>
      </w:r>
      <w:r w:rsidRPr="00154FA4">
        <w:rPr>
          <w:rFonts w:ascii="Arial" w:hAnsi="Arial" w:cs="Arial"/>
          <w:sz w:val="24"/>
          <w:szCs w:val="24"/>
        </w:rPr>
        <w:t xml:space="preserve">ункции возникают коррупционные риски (т.е. функция является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опасной), может быть выявлена путем анализа различного рода информации, поступающей как из внутренних, так и из внешних источников.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К внутренним источникам информации относятся следую</w:t>
      </w:r>
      <w:r w:rsidRPr="00154FA4">
        <w:rPr>
          <w:rFonts w:ascii="Arial" w:hAnsi="Arial" w:cs="Arial"/>
          <w:sz w:val="24"/>
          <w:szCs w:val="24"/>
        </w:rPr>
        <w:t>щие: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1) нормативные правовые акты (при анализе нормативных правовых актов необходимо, в частности, оценить положения, касающиеся функций администрации, связанные с коррупционными рисками);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локальные нормативные акты (анализ организационной структуры адм</w:t>
      </w:r>
      <w:r w:rsidRPr="00154FA4">
        <w:rPr>
          <w:rFonts w:ascii="Arial" w:hAnsi="Arial" w:cs="Arial"/>
          <w:sz w:val="24"/>
          <w:szCs w:val="24"/>
        </w:rPr>
        <w:t>инистрации, в том числе должностных обязанностей муниципальных служащих при осуществлении административных процедур (действий));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3) иные внутренние источники, к которым можно отнести протоколы заседания комиссии по соблюдению требований к служебному поведе</w:t>
      </w:r>
      <w:r w:rsidRPr="00154FA4">
        <w:rPr>
          <w:rFonts w:ascii="Arial" w:hAnsi="Arial" w:cs="Arial"/>
          <w:sz w:val="24"/>
          <w:szCs w:val="24"/>
        </w:rPr>
        <w:t>нию и урегулированию конфликта интересов (аттестационной комиссии), материалы служебных проверок, результаты опроса уполномоченных должностных лиц, служащих (работников), уведомления представителя нанимателя о фактах обращения в целях склонения служащего (</w:t>
      </w:r>
      <w:r w:rsidRPr="00154FA4">
        <w:rPr>
          <w:rFonts w:ascii="Arial" w:hAnsi="Arial" w:cs="Arial"/>
          <w:sz w:val="24"/>
          <w:szCs w:val="24"/>
        </w:rPr>
        <w:t>работника) к совершению коррупционных правонарушений и др.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К внешним источникам информации относятся следующие: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1) результаты опроса подконтрольных субъектов, получателей услуг, экспертов, представителей институтов гражданского общества и иных </w:t>
      </w:r>
      <w:r w:rsidRPr="00154FA4">
        <w:rPr>
          <w:rFonts w:ascii="Arial" w:hAnsi="Arial" w:cs="Arial"/>
          <w:sz w:val="24"/>
          <w:szCs w:val="24"/>
        </w:rPr>
        <w:t>заинтересованных лиц;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социологические исследования, проводимые администрацией или сторонними исследовательскими организациями;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3) статистические данные о правонарушениях в сфере деятельности администрации и (или) ее должностных лиц;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4) обращения граждан</w:t>
      </w:r>
      <w:r w:rsidRPr="00154FA4">
        <w:rPr>
          <w:rFonts w:ascii="Arial" w:hAnsi="Arial" w:cs="Arial"/>
          <w:sz w:val="24"/>
          <w:szCs w:val="24"/>
        </w:rPr>
        <w:t xml:space="preserve"> и организаций, содержащие информацию о коррупционных правонарушениях, в том числе обращения, поступившие на «горячую линию», «электронную приемную» и т.д.;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5) сообщения в СМИ о коррупционных правонарушениях или фактах несоблюдения служащими (работниками) </w:t>
      </w:r>
      <w:r w:rsidRPr="00154FA4">
        <w:rPr>
          <w:rFonts w:ascii="Arial" w:hAnsi="Arial" w:cs="Arial"/>
          <w:sz w:val="24"/>
          <w:szCs w:val="24"/>
        </w:rPr>
        <w:t>требований к служебному поведению;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6) материалы, представленные правоохранительными органами, иными органами (организациями) и их должностными лицами, включая акты прокурорского реагирования, материалы уголовных дел, материалы, представляемые органами след</w:t>
      </w:r>
      <w:r w:rsidRPr="00154FA4">
        <w:rPr>
          <w:rFonts w:ascii="Arial" w:hAnsi="Arial" w:cs="Arial"/>
          <w:sz w:val="24"/>
          <w:szCs w:val="24"/>
        </w:rPr>
        <w:t>ствия и др.;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7) материалы, представленные правоохранительными органами, иными государственными органами, органами местного самоуправления и их должностными лицами; постоянно действующими руководящими органами политических партий и зарегистрированных в соот</w:t>
      </w:r>
      <w:r w:rsidRPr="00154FA4">
        <w:rPr>
          <w:rFonts w:ascii="Arial" w:hAnsi="Arial" w:cs="Arial"/>
          <w:sz w:val="24"/>
          <w:szCs w:val="24"/>
        </w:rPr>
        <w:t>ветствии с законом иных общественных объединений, не являющихся политическими партиями и из других источников.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lastRenderedPageBreak/>
        <w:t xml:space="preserve">12. По итогам реализации вышеизложенных мероприятий администрацией формируется и утверждается перечень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опасных функций.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13. Основани</w:t>
      </w:r>
      <w:r w:rsidRPr="00154FA4">
        <w:rPr>
          <w:rFonts w:ascii="Arial" w:hAnsi="Arial" w:cs="Arial"/>
          <w:sz w:val="24"/>
          <w:szCs w:val="24"/>
        </w:rPr>
        <w:t xml:space="preserve">ями для внесения изменений (дополнений) в перечень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опасных функций могут стать изменения законодательства Российской Федерации, предусматривающие возложение новых или перераспределение реализуемых функций, результаты проведения оценки коррупци</w:t>
      </w:r>
      <w:r w:rsidRPr="00154FA4">
        <w:rPr>
          <w:rFonts w:ascii="Arial" w:hAnsi="Arial" w:cs="Arial"/>
          <w:sz w:val="24"/>
          <w:szCs w:val="24"/>
        </w:rPr>
        <w:t>онных рисков, возникающих при реализации функций, мониторинга исполнения должностных обязанностей муниципальными служащими и т.д.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14. В целях рационального расходования ресурсов возможно выделение отдельных наиболее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коррупционноемких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административных проце</w:t>
      </w:r>
      <w:r w:rsidRPr="00154FA4">
        <w:rPr>
          <w:rFonts w:ascii="Arial" w:hAnsi="Arial" w:cs="Arial"/>
          <w:sz w:val="24"/>
          <w:szCs w:val="24"/>
        </w:rPr>
        <w:t>дур (действий), в отношении которых меры по минимизации коррупционных рисков будут реализованы в первую очередь. Для этого следует оценить коррупционные риски с точки зрения их значимости для администрации, государства и общества.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15. Значимость </w:t>
      </w:r>
      <w:r w:rsidRPr="00154FA4">
        <w:rPr>
          <w:rFonts w:ascii="Arial" w:hAnsi="Arial" w:cs="Arial"/>
          <w:sz w:val="24"/>
          <w:szCs w:val="24"/>
        </w:rPr>
        <w:t>коррупционных рисков определяется сочетанием рассчитанных параметров: вероятности реализации коррупционного риска (вероятность) и возможного вреда от его реализации (вред).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Вероятность реализации коррупционного риска определяется, в первую очередь, характе</w:t>
      </w:r>
      <w:r w:rsidRPr="00154FA4">
        <w:rPr>
          <w:rFonts w:ascii="Arial" w:hAnsi="Arial" w:cs="Arial"/>
          <w:sz w:val="24"/>
          <w:szCs w:val="24"/>
        </w:rPr>
        <w:t xml:space="preserve">ристикой и количеством </w:t>
      </w:r>
      <w:proofErr w:type="spellStart"/>
      <w:r w:rsidRPr="00154FA4">
        <w:rPr>
          <w:rFonts w:ascii="Arial" w:hAnsi="Arial" w:cs="Arial"/>
          <w:sz w:val="24"/>
          <w:szCs w:val="24"/>
        </w:rPr>
        <w:t>коррупциогенных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факторов, т.е. обстоятельств, увеличивающих вероятность совершения коррупционных правонарушений.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В зависимости от вероятности возникновения риск может быть: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1) незначительной вероятности возникновения (низкая вероятно</w:t>
      </w:r>
      <w:r w:rsidRPr="00154FA4">
        <w:rPr>
          <w:rFonts w:ascii="Arial" w:hAnsi="Arial" w:cs="Arial"/>
          <w:sz w:val="24"/>
          <w:szCs w:val="24"/>
        </w:rPr>
        <w:t>сть) - риск может возникнуть в чрезвычайных обстоятельствах или маловероятен;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средней вероятности возникновения (средняя вероятность) - риск может возникнуть при определенном стечении обстоятельств;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3) повышенной вероятности возникновения (высокая вероя</w:t>
      </w:r>
      <w:r w:rsidRPr="00154FA4">
        <w:rPr>
          <w:rFonts w:ascii="Arial" w:hAnsi="Arial" w:cs="Arial"/>
          <w:sz w:val="24"/>
          <w:szCs w:val="24"/>
        </w:rPr>
        <w:t>тность) - риск ожидаем при нормальном развитии событий.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16. Необходимо оценить возможный вред от реализации коррупционного риска. При этом приоритетное внимание следует уделить таким видам вреда (ущерба), как: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1) вред жизни и здоровью граждан;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вред наци</w:t>
      </w:r>
      <w:r w:rsidRPr="00154FA4">
        <w:rPr>
          <w:rFonts w:ascii="Arial" w:hAnsi="Arial" w:cs="Arial"/>
          <w:sz w:val="24"/>
          <w:szCs w:val="24"/>
        </w:rPr>
        <w:t>ональной безопасности и обороноспособности государства;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3) вред окружающей среде;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4) материальный ущерб;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5) </w:t>
      </w:r>
      <w:proofErr w:type="spellStart"/>
      <w:r w:rsidRPr="00154FA4">
        <w:rPr>
          <w:rFonts w:ascii="Arial" w:hAnsi="Arial" w:cs="Arial"/>
          <w:sz w:val="24"/>
          <w:szCs w:val="24"/>
        </w:rPr>
        <w:t>репутационный</w:t>
      </w:r>
      <w:proofErr w:type="spellEnd"/>
      <w:r w:rsidRPr="00154FA4">
        <w:rPr>
          <w:rFonts w:ascii="Arial" w:hAnsi="Arial" w:cs="Arial"/>
          <w:sz w:val="24"/>
          <w:szCs w:val="24"/>
        </w:rPr>
        <w:t xml:space="preserve"> ущерб администрации, резонансные судебные разбирательства, многочисленные жалобы и претензии со стороны граждан и организаций.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17. В з</w:t>
      </w:r>
      <w:r w:rsidRPr="00154FA4">
        <w:rPr>
          <w:rFonts w:ascii="Arial" w:hAnsi="Arial" w:cs="Arial"/>
          <w:sz w:val="24"/>
          <w:szCs w:val="24"/>
        </w:rPr>
        <w:t>ависимости от эффекта риски могут быть следующими: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1) незначительный - риск незначительно влияет на охраняемые законом ценности;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2) умеренный - риск, который, если не будет пресечен, может значительно повлиять на охраняемые законом ценности;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3) значительны</w:t>
      </w:r>
      <w:r w:rsidRPr="00154FA4">
        <w:rPr>
          <w:rFonts w:ascii="Arial" w:hAnsi="Arial" w:cs="Arial"/>
          <w:sz w:val="24"/>
          <w:szCs w:val="24"/>
        </w:rPr>
        <w:t>й - риск, последствия которого могут повлечь значительные финансовые убытки, помешать успеху деятельности или эффективному функционированию администрации, государства и общества.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 xml:space="preserve">В случае если реализация коррупционного риска может повлечь вред жизни и </w:t>
      </w:r>
      <w:r w:rsidRPr="00154FA4">
        <w:rPr>
          <w:rFonts w:ascii="Arial" w:hAnsi="Arial" w:cs="Arial"/>
          <w:sz w:val="24"/>
          <w:szCs w:val="24"/>
        </w:rPr>
        <w:lastRenderedPageBreak/>
        <w:t>здор</w:t>
      </w:r>
      <w:r w:rsidRPr="00154FA4">
        <w:rPr>
          <w:rFonts w:ascii="Arial" w:hAnsi="Arial" w:cs="Arial"/>
          <w:sz w:val="24"/>
          <w:szCs w:val="24"/>
        </w:rPr>
        <w:t>овью граждан, нанести ущерб национальной безопасности и обороноспособности государства и (или) окружающей среде, такой потенциальный вред следует оценивать</w:t>
      </w:r>
      <w:r w:rsidR="000456B2">
        <w:rPr>
          <w:rFonts w:ascii="Arial" w:hAnsi="Arial" w:cs="Arial"/>
          <w:sz w:val="24"/>
          <w:szCs w:val="24"/>
        </w:rPr>
        <w:t>,</w:t>
      </w:r>
      <w:r w:rsidRPr="00154FA4">
        <w:rPr>
          <w:rFonts w:ascii="Arial" w:hAnsi="Arial" w:cs="Arial"/>
          <w:sz w:val="24"/>
          <w:szCs w:val="24"/>
        </w:rPr>
        <w:t xml:space="preserve"> как значительный.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18. Одним из возможных способов оценки значимости коррупционного риска является ис</w:t>
      </w:r>
      <w:r w:rsidRPr="00154FA4">
        <w:rPr>
          <w:rFonts w:ascii="Arial" w:hAnsi="Arial" w:cs="Arial"/>
          <w:sz w:val="24"/>
          <w:szCs w:val="24"/>
        </w:rPr>
        <w:t>пользование матрицы оценки значимости рисков. При этом все риски по степени своей значимости разделяются на критические, существенные и незначительные.</w:t>
      </w:r>
    </w:p>
    <w:p w:rsidR="00AF4FA2" w:rsidRPr="00154FA4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154FA4">
        <w:rPr>
          <w:rFonts w:ascii="Arial" w:hAnsi="Arial" w:cs="Arial"/>
          <w:sz w:val="24"/>
          <w:szCs w:val="24"/>
        </w:rPr>
        <w:t>Матрица оценки значимости коррупционных рисков</w:t>
      </w:r>
    </w:p>
    <w:p w:rsidR="00AF4FA2" w:rsidRPr="00154FA4" w:rsidRDefault="00AF4FA2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X="62" w:tblpY="-25"/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8"/>
        <w:gridCol w:w="1843"/>
        <w:gridCol w:w="1701"/>
        <w:gridCol w:w="1843"/>
        <w:gridCol w:w="2113"/>
      </w:tblGrid>
      <w:tr w:rsidR="00AF4FA2" w:rsidRPr="00154FA4"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Pr="00154FA4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Pr="00154FA4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Pr="00154FA4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 w:rsidRPr="00154FA4">
              <w:rPr>
                <w:rFonts w:ascii="Courier New" w:hAnsi="Courier New" w:cs="Courier New"/>
              </w:rPr>
              <w:t>Вероятность реализации коррупционного риска</w:t>
            </w:r>
          </w:p>
        </w:tc>
      </w:tr>
      <w:tr w:rsidR="00AF4FA2"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Потенциальный</w:t>
            </w:r>
          </w:p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Courier New" w:hAnsi="Courier New" w:cs="Courier New"/>
              </w:rPr>
              <w:t>вред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Высокая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Средняя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Низкая</w:t>
            </w:r>
          </w:p>
        </w:tc>
      </w:tr>
      <w:tr w:rsidR="00AF4FA2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Значительный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Критический риск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</w:tr>
      <w:tr w:rsidR="00AF4FA2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Умеренный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Незначительный риск</w:t>
            </w:r>
          </w:p>
        </w:tc>
      </w:tr>
      <w:tr w:rsidR="00AF4FA2"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ind w:firstLine="540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Незначительный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Существенный риск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Незначительный риск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Незначительный риск</w:t>
            </w:r>
          </w:p>
        </w:tc>
      </w:tr>
    </w:tbl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19. Оценка коррупционных рисков заключается в выявлении условий и обстоятельств (действий, событий), возникающих в ходе конкретного управленческого процесса, позволяющих злоупотреблять должностными (трудовыми) обязанностями в целях получения, как для должн</w:t>
      </w:r>
      <w:r w:rsidRPr="000456B2">
        <w:rPr>
          <w:rFonts w:ascii="Arial" w:hAnsi="Arial" w:cs="Arial"/>
          <w:sz w:val="24"/>
          <w:szCs w:val="24"/>
        </w:rPr>
        <w:t>остных лиц, так и для третьих лиц выгоды в виде денег, ценностей, иного имущества или услуг имущественного характера, иных имущественных прав вопреки законным интересам общества и государства.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20. В ходе проведения оценки коррупционных рисков подлежат выяв</w:t>
      </w:r>
      <w:r w:rsidRPr="000456B2">
        <w:rPr>
          <w:rFonts w:ascii="Arial" w:hAnsi="Arial" w:cs="Arial"/>
          <w:sz w:val="24"/>
          <w:szCs w:val="24"/>
        </w:rPr>
        <w:t>лению те административные процедуры, которые являются предметом коррупционных отношений. При этом анализируется: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что является предметом коррупции (за какие действия (бездействия) предоставляется выгода);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какие коррупционные схемы используются.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21. До</w:t>
      </w:r>
      <w:r w:rsidRPr="000456B2">
        <w:rPr>
          <w:rFonts w:ascii="Arial" w:hAnsi="Arial" w:cs="Arial"/>
          <w:sz w:val="24"/>
          <w:szCs w:val="24"/>
        </w:rPr>
        <w:t>лжности муниципальной службы, которые являются ключевыми для потенциального совершения коррупционных правонарушений, определяются с учетом высокой степени свободы принятия решений, вызванной спецификой служебной (трудовой) деятельности, интенсивности конта</w:t>
      </w:r>
      <w:r w:rsidRPr="000456B2">
        <w:rPr>
          <w:rFonts w:ascii="Arial" w:hAnsi="Arial" w:cs="Arial"/>
          <w:sz w:val="24"/>
          <w:szCs w:val="24"/>
        </w:rPr>
        <w:t>ктов с гражданами и организациями.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22. Признаками, характеризующими коррупционное поведение должностного лица при осуществлении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опасных функций, могут служить: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необоснованное затягивание решения вопроса сверх установленных сроков (волокита)</w:t>
      </w:r>
      <w:r w:rsidRPr="000456B2">
        <w:rPr>
          <w:rFonts w:ascii="Arial" w:hAnsi="Arial" w:cs="Arial"/>
          <w:sz w:val="24"/>
          <w:szCs w:val="24"/>
        </w:rPr>
        <w:t xml:space="preserve"> при принятии решений, связанных с реализацией прав граждан или юридических лиц, решение вопроса во внеочередном порядке в отношении отдельного физического или юридического лица при наличии значительного числа очередных обращений;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lastRenderedPageBreak/>
        <w:t>2) использование своих сл</w:t>
      </w:r>
      <w:r w:rsidRPr="000456B2">
        <w:rPr>
          <w:rFonts w:ascii="Arial" w:hAnsi="Arial" w:cs="Arial"/>
          <w:sz w:val="24"/>
          <w:szCs w:val="24"/>
        </w:rPr>
        <w:t>ужебных полномочий при решении личных вопросов, связанных с удовлетворением материальных потребностей должностного лица либо его родственников;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3) предоставление не предусмотренных законом преимуществ (протекционизм, семейственность) для поступления на мун</w:t>
      </w:r>
      <w:r w:rsidRPr="000456B2">
        <w:rPr>
          <w:rFonts w:ascii="Arial" w:hAnsi="Arial" w:cs="Arial"/>
          <w:sz w:val="24"/>
          <w:szCs w:val="24"/>
        </w:rPr>
        <w:t>иципальную службу;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4) оказание предпочтения физическим лицам, индивидуальным предпринимателям, юридическим лицам в предоставлении публичных услуг, а также содействие в осуществлении предпринимательской деятельности;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5) использование в личных или групповых </w:t>
      </w:r>
      <w:r w:rsidRPr="000456B2">
        <w:rPr>
          <w:rFonts w:ascii="Arial" w:hAnsi="Arial" w:cs="Arial"/>
          <w:sz w:val="24"/>
          <w:szCs w:val="24"/>
        </w:rPr>
        <w:t>интересах информации, полученной при выполнении служебных (трудовых) обязанностей, если такая информация не подлежит официальному распространению;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6) требование от физических и юридических лиц информации, предоставление которой не предусмотрено законодател</w:t>
      </w:r>
      <w:r w:rsidRPr="000456B2">
        <w:rPr>
          <w:rFonts w:ascii="Arial" w:hAnsi="Arial" w:cs="Arial"/>
          <w:sz w:val="24"/>
          <w:szCs w:val="24"/>
        </w:rPr>
        <w:t>ьством Российской Федерации;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7) а также сведения о: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а) нарушении должностными лицами требований нормативных правовых, ведомственных, локальных актов, регламентирующих вопросы организации, планирования и проведения мероприятий, предусмотренных должностными </w:t>
      </w:r>
      <w:r w:rsidRPr="000456B2">
        <w:rPr>
          <w:rFonts w:ascii="Arial" w:hAnsi="Arial" w:cs="Arial"/>
          <w:sz w:val="24"/>
          <w:szCs w:val="24"/>
        </w:rPr>
        <w:t>(трудовыми) обязанностями;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б) искажении, сокрытии или представлении заведомо ложных сведений в служебных учетных и отчетных документах, являющихся существенным элементом служебной (трудовой) деятельности;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в) попытках несанкционированного доступа к информац</w:t>
      </w:r>
      <w:r w:rsidRPr="000456B2">
        <w:rPr>
          <w:rFonts w:ascii="Arial" w:hAnsi="Arial" w:cs="Arial"/>
          <w:sz w:val="24"/>
          <w:szCs w:val="24"/>
        </w:rPr>
        <w:t>ионным ресурсам;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г) действиях распорядительного характера, превышающих или не относящихся к должностным (трудовым) полномочиям;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д) бездействии в случаях, требующих принятия решений в соответствии со служебными (трудовыми) обязанностями;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е) совершении часты</w:t>
      </w:r>
      <w:r w:rsidRPr="000456B2">
        <w:rPr>
          <w:rFonts w:ascii="Arial" w:hAnsi="Arial" w:cs="Arial"/>
          <w:sz w:val="24"/>
          <w:szCs w:val="24"/>
        </w:rPr>
        <w:t>х или крупных сделок с субъектами предпринимательской деятельности, владельцами которых или руководящие должности в которых замещают родственники должностных лиц;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ж) совершении финансово-хозяйственных операций с очевидными (даже не для специалиста) нарушен</w:t>
      </w:r>
      <w:r w:rsidRPr="000456B2">
        <w:rPr>
          <w:rFonts w:ascii="Arial" w:hAnsi="Arial" w:cs="Arial"/>
          <w:sz w:val="24"/>
          <w:szCs w:val="24"/>
        </w:rPr>
        <w:t>иями действующего законодательства.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23. По итогам реализации вышеизложенных мероприятий администрацией формируется и утверждается перечень должностей, замещение которых связано с коррупционными рисками. К «высокой» степени участия должностных лиц в осущест</w:t>
      </w:r>
      <w:r w:rsidRPr="000456B2">
        <w:rPr>
          <w:rFonts w:ascii="Arial" w:hAnsi="Arial" w:cs="Arial"/>
          <w:sz w:val="24"/>
          <w:szCs w:val="24"/>
        </w:rPr>
        <w:t xml:space="preserve">влении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опасных функций относятся лица, в должностные обязанности которых входит: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осуществление постоянно, временно или в соответствии со специальными полномочиями функций представителя власти либо организационно-распорядительных или админис</w:t>
      </w:r>
      <w:r w:rsidRPr="000456B2">
        <w:rPr>
          <w:rFonts w:ascii="Arial" w:hAnsi="Arial" w:cs="Arial"/>
          <w:sz w:val="24"/>
          <w:szCs w:val="24"/>
        </w:rPr>
        <w:t>тративно-хозяйственных функций;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право решающей подписи;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3) подготовка и визирование проектов решений;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4) осуществление контрольных мероприятий (составление акта проверки, выдача предписания об устранении нарушений, контроль за устранением выявленных нар</w:t>
      </w:r>
      <w:r w:rsidRPr="000456B2">
        <w:rPr>
          <w:rFonts w:ascii="Arial" w:hAnsi="Arial" w:cs="Arial"/>
          <w:sz w:val="24"/>
          <w:szCs w:val="24"/>
        </w:rPr>
        <w:t>ушений и т.п.);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5) непосредственное ведение реестров, баз данных, содержащих </w:t>
      </w:r>
      <w:r w:rsidRPr="000456B2">
        <w:rPr>
          <w:rFonts w:ascii="Arial" w:hAnsi="Arial" w:cs="Arial"/>
          <w:sz w:val="24"/>
          <w:szCs w:val="24"/>
        </w:rPr>
        <w:lastRenderedPageBreak/>
        <w:t>«коммерчески» значимую информацию;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6) предоставление муниципальных услуг гражданам и организациям;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7) подготовка и принятие решений о распределении бюджетных ассигнований, </w:t>
      </w:r>
      <w:r w:rsidRPr="000456B2">
        <w:rPr>
          <w:rFonts w:ascii="Arial" w:hAnsi="Arial" w:cs="Arial"/>
          <w:sz w:val="24"/>
          <w:szCs w:val="24"/>
        </w:rPr>
        <w:t>субсидий, межбюджетных трансфертов;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8) управление муниципальным имуществом;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9) осуществление муниципальных закупок;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10) выдача заключений, разрешений;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11) хранение и распределение материально-технических ресурсов.</w:t>
      </w:r>
    </w:p>
    <w:p w:rsidR="00AF4FA2" w:rsidRPr="000456B2" w:rsidRDefault="003B5B8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 </w:t>
      </w:r>
      <w:r w:rsidR="006443A0" w:rsidRPr="000456B2">
        <w:rPr>
          <w:rFonts w:ascii="Arial" w:hAnsi="Arial" w:cs="Arial"/>
          <w:sz w:val="24"/>
          <w:szCs w:val="24"/>
        </w:rPr>
        <w:t xml:space="preserve">Утверждение данного перечня </w:t>
      </w:r>
      <w:r w:rsidR="006443A0" w:rsidRPr="000456B2">
        <w:rPr>
          <w:rFonts w:ascii="Arial" w:hAnsi="Arial" w:cs="Arial"/>
          <w:sz w:val="24"/>
          <w:szCs w:val="24"/>
        </w:rPr>
        <w:t>осуществляется распоряжением администрации преимущественно после рассмотрения соответствующего вопроса на заседании комиссии по соблюдению требований к служебному поведению и урегулированию конфликта интересов.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25. Основаниями для внесения изменений (допол</w:t>
      </w:r>
      <w:r w:rsidRPr="000456B2">
        <w:rPr>
          <w:rFonts w:ascii="Arial" w:hAnsi="Arial" w:cs="Arial"/>
          <w:sz w:val="24"/>
          <w:szCs w:val="24"/>
        </w:rPr>
        <w:t>нений) в перечень должностей в администрации, замещение которых связано с коррупционными рисками, могут стать изменения законодательства Российской Федерации, предусматривающие возложение новых или перераспределение реализуемых функций, результаты проведен</w:t>
      </w:r>
      <w:r w:rsidRPr="000456B2">
        <w:rPr>
          <w:rFonts w:ascii="Arial" w:hAnsi="Arial" w:cs="Arial"/>
          <w:sz w:val="24"/>
          <w:szCs w:val="24"/>
        </w:rPr>
        <w:t>ия оценки коррупционных рисков, возникающих при реализации функций, мониторинга исполнения должностных обязанностей муниципальными служащими и т.д.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26. В соответствии с антикоррупционным законодательством лица, замещающие должности, включенные в обозначенн</w:t>
      </w:r>
      <w:r w:rsidRPr="000456B2">
        <w:rPr>
          <w:rFonts w:ascii="Arial" w:hAnsi="Arial" w:cs="Arial"/>
          <w:sz w:val="24"/>
          <w:szCs w:val="24"/>
        </w:rPr>
        <w:t>ый перечень должностей, обязаны представлять сведения о своих доходах, расходах, имуществе и обязательствах имущественного характера, а также сведения о доходах, расходах, имуществе и обязательствах имущественного характера своих супруги (супруга) и несове</w:t>
      </w:r>
      <w:r w:rsidRPr="000456B2">
        <w:rPr>
          <w:rFonts w:ascii="Arial" w:hAnsi="Arial" w:cs="Arial"/>
          <w:sz w:val="24"/>
          <w:szCs w:val="24"/>
        </w:rPr>
        <w:t>ршеннолетних детей.</w:t>
      </w:r>
    </w:p>
    <w:p w:rsidR="00AF4FA2" w:rsidRPr="000456B2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III. Минимизация коррупционных рисков либо их устранение</w:t>
      </w: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в конкретных управленческих процессах реализации</w:t>
      </w: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опасных функций</w:t>
      </w:r>
    </w:p>
    <w:p w:rsidR="00AF4FA2" w:rsidRPr="000456B2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27. Разработка мер по минимизации коррупционных рисков включает подготовку предложений по минимизац</w:t>
      </w:r>
      <w:r w:rsidRPr="000456B2">
        <w:rPr>
          <w:rFonts w:ascii="Arial" w:hAnsi="Arial" w:cs="Arial"/>
          <w:sz w:val="24"/>
          <w:szCs w:val="24"/>
        </w:rPr>
        <w:t xml:space="preserve">ии всех или наиболее существенных идентифицированных коррупционных рисков. Минимизация коррупционных рисков либо их устранение достигается различными методами, в первую очередь, </w:t>
      </w:r>
      <w:proofErr w:type="gramStart"/>
      <w:r w:rsidRPr="000456B2">
        <w:rPr>
          <w:rFonts w:ascii="Arial" w:hAnsi="Arial" w:cs="Arial"/>
          <w:sz w:val="24"/>
          <w:szCs w:val="24"/>
        </w:rPr>
        <w:t>регламентацией административных процедур исполнения</w:t>
      </w:r>
      <w:proofErr w:type="gramEnd"/>
      <w:r w:rsidRPr="000456B2">
        <w:rPr>
          <w:rFonts w:ascii="Arial" w:hAnsi="Arial" w:cs="Arial"/>
          <w:sz w:val="24"/>
          <w:szCs w:val="24"/>
        </w:rPr>
        <w:t xml:space="preserve"> соответствующей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</w:t>
      </w:r>
      <w:r w:rsidRPr="000456B2">
        <w:rPr>
          <w:rFonts w:ascii="Arial" w:hAnsi="Arial" w:cs="Arial"/>
          <w:sz w:val="24"/>
          <w:szCs w:val="24"/>
        </w:rPr>
        <w:t>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опасной функции, их упрощением либо исключением, установлением препятствий (ограничений), затрудняющих реализацию коррупционных схем.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28. Регламентация административных процедур позволяет снизить степень угрозы возникновения коррупции в связи со следующ</w:t>
      </w:r>
      <w:r w:rsidRPr="000456B2">
        <w:rPr>
          <w:rFonts w:ascii="Arial" w:hAnsi="Arial" w:cs="Arial"/>
          <w:sz w:val="24"/>
          <w:szCs w:val="24"/>
        </w:rPr>
        <w:t>им: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значительно уменьшается риск отклонения должностного лица при реализации должностных полномочий от достижения закрепленной цели возникших правоотношений;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снижается степень усмотрения должностных лиц при принятии управленческих решений;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3) создают</w:t>
      </w:r>
      <w:r w:rsidRPr="000456B2">
        <w:rPr>
          <w:rFonts w:ascii="Arial" w:hAnsi="Arial" w:cs="Arial"/>
          <w:sz w:val="24"/>
          <w:szCs w:val="24"/>
        </w:rPr>
        <w:t xml:space="preserve">ся условия для осуществления надлежащего контроля за процессом принятия управленческих решений, что при необходимости позволяет </w:t>
      </w:r>
      <w:r w:rsidRPr="000456B2">
        <w:rPr>
          <w:rFonts w:ascii="Arial" w:hAnsi="Arial" w:cs="Arial"/>
          <w:sz w:val="24"/>
          <w:szCs w:val="24"/>
        </w:rPr>
        <w:lastRenderedPageBreak/>
        <w:t>корректировать ошибочные решения, не дожидаясь развития конфликтной ситуации;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4) обеспечивается единообразное осуществление функ</w:t>
      </w:r>
      <w:r w:rsidRPr="000456B2">
        <w:rPr>
          <w:rFonts w:ascii="Arial" w:hAnsi="Arial" w:cs="Arial"/>
          <w:sz w:val="24"/>
          <w:szCs w:val="24"/>
        </w:rPr>
        <w:t>ций должностными лицами администрации;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5) создается гласная, открытая модель реализации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опасной функции.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При этом дробление административных процедур на дополнительные стадии с их закреплением за независимыми друг от друга должностными лицами </w:t>
      </w:r>
      <w:r w:rsidRPr="000456B2">
        <w:rPr>
          <w:rFonts w:ascii="Arial" w:hAnsi="Arial" w:cs="Arial"/>
          <w:sz w:val="24"/>
          <w:szCs w:val="24"/>
        </w:rPr>
        <w:t>позволит обеспечить взаимный контроль.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29. В качестве установления препятствий (ограничений), затрудняющих реализацию коррупционных схем, необходимо применять следующие меры: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перераспределение функций между структурными подразделениями внутри администра</w:t>
      </w:r>
      <w:r w:rsidRPr="000456B2">
        <w:rPr>
          <w:rFonts w:ascii="Arial" w:hAnsi="Arial" w:cs="Arial"/>
          <w:sz w:val="24"/>
          <w:szCs w:val="24"/>
        </w:rPr>
        <w:t>ции;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введение или расширение процессуальных форм взаимодействия граждан (организаций) и должностных лиц, например, использование информационных технологий в качестве приоритетного направления для осуществления служебной деятельности («одно окно», систем</w:t>
      </w:r>
      <w:r w:rsidRPr="000456B2">
        <w:rPr>
          <w:rFonts w:ascii="Arial" w:hAnsi="Arial" w:cs="Arial"/>
          <w:sz w:val="24"/>
          <w:szCs w:val="24"/>
        </w:rPr>
        <w:t>а электронного обмена информацией);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3) исключение необходимости личного взаимодействия (общения) должностных лиц с гражданами и организациями;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4) совершенствование механизма отбора должностных лиц для включения в состав комиссий, рабочих групп, принимающих</w:t>
      </w:r>
      <w:r w:rsidRPr="000456B2">
        <w:rPr>
          <w:rFonts w:ascii="Arial" w:hAnsi="Arial" w:cs="Arial"/>
          <w:sz w:val="24"/>
          <w:szCs w:val="24"/>
        </w:rPr>
        <w:t xml:space="preserve"> управленческие решения, включение в состав таких органов представителей общественности;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5) сокращение количества должностных лиц, участвующих в принятии управленческого решения, обеспечивающего реализацию субъективных прав и юридических обязанностей;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6) </w:t>
      </w:r>
      <w:r w:rsidRPr="000456B2">
        <w:rPr>
          <w:rFonts w:ascii="Arial" w:hAnsi="Arial" w:cs="Arial"/>
          <w:sz w:val="24"/>
          <w:szCs w:val="24"/>
        </w:rPr>
        <w:t>оптимизация перечня документов (материалов, информации), которые граждане (организации) обязаны предоставить для реализации права;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7) сокращение сроков принятия управленческих решений;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8) установление четкой регламентации способа и сроков совершения действ</w:t>
      </w:r>
      <w:r w:rsidRPr="000456B2">
        <w:rPr>
          <w:rFonts w:ascii="Arial" w:hAnsi="Arial" w:cs="Arial"/>
          <w:sz w:val="24"/>
          <w:szCs w:val="24"/>
        </w:rPr>
        <w:t xml:space="preserve">ий должностным лицом при осуществлении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опасной функции;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9) установление дополнительных форм отчетности должностных лиц о результатах принятых решений.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30. В целях недопущения совершения должностными лицами коррупционных правонарушений реализац</w:t>
      </w:r>
      <w:r w:rsidRPr="000456B2">
        <w:rPr>
          <w:rFonts w:ascii="Arial" w:hAnsi="Arial" w:cs="Arial"/>
          <w:sz w:val="24"/>
          <w:szCs w:val="24"/>
        </w:rPr>
        <w:t>ия мероприятий, предусмотренных настоящим Положением, необходимо осуществлять на постоянной основе посредством: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организации внутреннего контроля за исполнением должностными лицами своих обязанностей, введения системы внутреннего информирования. При этом</w:t>
      </w:r>
      <w:r w:rsidRPr="000456B2">
        <w:rPr>
          <w:rFonts w:ascii="Arial" w:hAnsi="Arial" w:cs="Arial"/>
          <w:sz w:val="24"/>
          <w:szCs w:val="24"/>
        </w:rPr>
        <w:t xml:space="preserve"> проверочные мероприятия могут проводиться как в рамках проверки достоверности и полноты сведений о доходах, об имуществе и обязательствах имущественного характера, так и на основании поступившей информации о коррупционных проявлениях, в том числе жалоб и </w:t>
      </w:r>
      <w:r w:rsidRPr="000456B2">
        <w:rPr>
          <w:rFonts w:ascii="Arial" w:hAnsi="Arial" w:cs="Arial"/>
          <w:sz w:val="24"/>
          <w:szCs w:val="24"/>
        </w:rPr>
        <w:t>обращений граждан и организаций, публикаций о фактах коррупционной деятельности должностных лиц в СМИ;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использования средств видеонаблюдения и аудиозаписи в местах приема граждан и представителей организаций;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3) проведения разъяснительной и иной работы </w:t>
      </w:r>
      <w:r w:rsidRPr="000456B2">
        <w:rPr>
          <w:rFonts w:ascii="Arial" w:hAnsi="Arial" w:cs="Arial"/>
          <w:sz w:val="24"/>
          <w:szCs w:val="24"/>
        </w:rPr>
        <w:t xml:space="preserve">для существенного снижения возможностей коррупционного поведения муниципальных служащих при </w:t>
      </w:r>
      <w:r w:rsidRPr="000456B2">
        <w:rPr>
          <w:rFonts w:ascii="Arial" w:hAnsi="Arial" w:cs="Arial"/>
          <w:sz w:val="24"/>
          <w:szCs w:val="24"/>
        </w:rPr>
        <w:lastRenderedPageBreak/>
        <w:t xml:space="preserve">исполнении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опасных функций.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31. Для каждого выявленного коррупционного риска должны быть определены возможные меры по минимизации соответствующих корру</w:t>
      </w:r>
      <w:r w:rsidRPr="000456B2">
        <w:rPr>
          <w:rFonts w:ascii="Arial" w:hAnsi="Arial" w:cs="Arial"/>
          <w:sz w:val="24"/>
          <w:szCs w:val="24"/>
        </w:rPr>
        <w:t>пционных рисков. При этом необходимо оценить объем финансовых затрат на реализацию этих мер, а также потребность в кадровых и иных ресурсах, необходимых для проведения соответствующих мероприятий.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32. В случае невозможности или экономической нецелесообразн</w:t>
      </w:r>
      <w:r w:rsidRPr="000456B2">
        <w:rPr>
          <w:rFonts w:ascii="Arial" w:hAnsi="Arial" w:cs="Arial"/>
          <w:sz w:val="24"/>
          <w:szCs w:val="24"/>
        </w:rPr>
        <w:t>ости одновременной реализации мер по минимизации всех выявленных коррупционных рисков необходимо, в первую очередь, реализовать меры по минимизации существенных коррупционных рисков.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33. При определении мер по минимизации коррупционных рисков целесообразно</w:t>
      </w:r>
      <w:r w:rsidRPr="000456B2">
        <w:rPr>
          <w:rFonts w:ascii="Arial" w:hAnsi="Arial" w:cs="Arial"/>
          <w:sz w:val="24"/>
          <w:szCs w:val="24"/>
        </w:rPr>
        <w:t xml:space="preserve"> руководствоваться следующим: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каждую меру необходимо сформулировать конкретно, служащие (работники), вовлеченные в процесс ее реализации, должны понимать ее цели и содержание, конечный результат и его связь с минимизацией конкретного коррупционного риск</w:t>
      </w:r>
      <w:r w:rsidRPr="000456B2">
        <w:rPr>
          <w:rFonts w:ascii="Arial" w:hAnsi="Arial" w:cs="Arial"/>
          <w:sz w:val="24"/>
          <w:szCs w:val="24"/>
        </w:rPr>
        <w:t>а;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для каждой меры должен быть установлен срок или периодичность ее реализации;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3) для каждой меры должен быть определен ответственный за ее реализацию;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4) на стадии планирования мер по минимизации коррупционных рисков должны быть проработаны механизмы </w:t>
      </w:r>
      <w:r w:rsidRPr="000456B2">
        <w:rPr>
          <w:rFonts w:ascii="Arial" w:hAnsi="Arial" w:cs="Arial"/>
          <w:sz w:val="24"/>
          <w:szCs w:val="24"/>
        </w:rPr>
        <w:t>мониторинга реализации этих мер и оценки их эффективности;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5) реализация каждой меры должна быть подтверждена документально.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34. Меры по минимизации выявленных коррупционных рисков после их утверждения или одобрения включаются в план противодействия корруп</w:t>
      </w:r>
      <w:r w:rsidRPr="000456B2">
        <w:rPr>
          <w:rFonts w:ascii="Arial" w:hAnsi="Arial" w:cs="Arial"/>
          <w:sz w:val="24"/>
          <w:szCs w:val="24"/>
        </w:rPr>
        <w:t>ции в администрации.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35. Результаты работы по разработке мер по минимизации выявленных коррупционных рисков представляются </w:t>
      </w:r>
      <w:r w:rsidRPr="000456B2">
        <w:rPr>
          <w:rFonts w:ascii="Arial" w:hAnsi="Arial" w:cs="Arial"/>
          <w:sz w:val="24"/>
          <w:szCs w:val="24"/>
        </w:rPr>
        <w:t>главе</w:t>
      </w:r>
      <w:r w:rsidRPr="000456B2">
        <w:rPr>
          <w:rFonts w:ascii="Arial" w:hAnsi="Arial" w:cs="Arial"/>
          <w:sz w:val="24"/>
          <w:szCs w:val="24"/>
        </w:rPr>
        <w:t xml:space="preserve"> администрации</w:t>
      </w:r>
      <w:r w:rsidRPr="000456B2">
        <w:rPr>
          <w:rFonts w:ascii="Arial" w:hAnsi="Arial" w:cs="Arial"/>
          <w:sz w:val="24"/>
          <w:szCs w:val="24"/>
        </w:rPr>
        <w:t xml:space="preserve"> или уполномоченному им должностному лицу.</w:t>
      </w:r>
    </w:p>
    <w:p w:rsidR="00AF4FA2" w:rsidRPr="000456B2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IV. Мониторинг исполнения должностных обязанностей</w:t>
      </w: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муниципальными служ</w:t>
      </w:r>
      <w:r w:rsidRPr="000456B2">
        <w:rPr>
          <w:rFonts w:ascii="Arial" w:hAnsi="Arial" w:cs="Arial"/>
          <w:sz w:val="24"/>
          <w:szCs w:val="24"/>
        </w:rPr>
        <w:t>ащими администрации,</w:t>
      </w: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деятельность которых связана с коррупционными рисками</w:t>
      </w:r>
    </w:p>
    <w:p w:rsidR="00AF4FA2" w:rsidRPr="000456B2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36. Основными задачами мониторинга исполнения должностных обязанностей муниципальными служащими, деятельность которых связана с коррупционными рисками (далее - мониторинг), </w:t>
      </w:r>
      <w:r w:rsidRPr="000456B2">
        <w:rPr>
          <w:rFonts w:ascii="Arial" w:hAnsi="Arial" w:cs="Arial"/>
          <w:sz w:val="24"/>
          <w:szCs w:val="24"/>
        </w:rPr>
        <w:t>являются: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своевременная фиксация отклонения действий должностных лиц от установленных норм, правил служебного поведения;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выявление и анализ факторов, способствующих ненадлежащему исполнению либо превышению должностных полномочий;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3) подготовка </w:t>
      </w:r>
      <w:r w:rsidRPr="000456B2">
        <w:rPr>
          <w:rFonts w:ascii="Arial" w:hAnsi="Arial" w:cs="Arial"/>
          <w:sz w:val="24"/>
          <w:szCs w:val="24"/>
        </w:rPr>
        <w:t>предложений по минимизации коррупционных рисков либо их устранению в деятельности должностных лиц;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4) корректировка перечня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опасных функций и перечня должностей в администрации, замещение которых связано с коррупционными рисками.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lastRenderedPageBreak/>
        <w:t>37. Проведени</w:t>
      </w:r>
      <w:r w:rsidRPr="000456B2">
        <w:rPr>
          <w:rFonts w:ascii="Arial" w:hAnsi="Arial" w:cs="Arial"/>
          <w:sz w:val="24"/>
          <w:szCs w:val="24"/>
        </w:rPr>
        <w:t xml:space="preserve">е мониторинга осуществляется </w:t>
      </w:r>
      <w:r w:rsidRPr="000456B2">
        <w:rPr>
          <w:rFonts w:ascii="Arial" w:hAnsi="Arial" w:cs="Arial"/>
          <w:sz w:val="24"/>
          <w:szCs w:val="24"/>
        </w:rPr>
        <w:t>путём</w:t>
      </w:r>
      <w:r w:rsidRPr="000456B2">
        <w:rPr>
          <w:rFonts w:ascii="Arial" w:hAnsi="Arial" w:cs="Arial"/>
          <w:sz w:val="24"/>
          <w:szCs w:val="24"/>
        </w:rPr>
        <w:t xml:space="preserve"> сбора информации о признаках и фактах коррупционной деятельности должностных лиц.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Сбор указанной информации может осуществляться в том числе путем проведения опросов на официальном сайте администрации в сети Интернет, а т</w:t>
      </w:r>
      <w:r w:rsidRPr="000456B2">
        <w:rPr>
          <w:rFonts w:ascii="Arial" w:hAnsi="Arial" w:cs="Arial"/>
          <w:sz w:val="24"/>
          <w:szCs w:val="24"/>
        </w:rPr>
        <w:t>акже с использованием электронной почты, телефонной и факсимильной связи от лиц и организаций, имевших опыт взаимодействия с должностными лицами.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38. При проведении мониторинга: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1) формируется набор показателей, характеризующих антикоррупционное поведение </w:t>
      </w:r>
      <w:r w:rsidRPr="000456B2">
        <w:rPr>
          <w:rFonts w:ascii="Arial" w:hAnsi="Arial" w:cs="Arial"/>
          <w:sz w:val="24"/>
          <w:szCs w:val="24"/>
        </w:rPr>
        <w:t>должностных лиц, деятельность которых связана с коррупционными рисками;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2) обеспечивается взаимодействие со структурными подразделениями администрации, государственными органами, иными органами и организациями в целях изучения документов, иных материалов.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39. Результатами проведения мониторинга являются: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1) подготовка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2) подготовка </w:t>
      </w:r>
      <w:r w:rsidRPr="000456B2">
        <w:rPr>
          <w:rFonts w:ascii="Arial" w:hAnsi="Arial" w:cs="Arial"/>
          <w:sz w:val="24"/>
          <w:szCs w:val="24"/>
        </w:rPr>
        <w:t xml:space="preserve">предложений по минимизации коррупционных рисков либо их устранению в деятельности должностных лиц, а также по внесению изменений в перечень </w:t>
      </w:r>
      <w:proofErr w:type="spellStart"/>
      <w:r w:rsidRPr="000456B2">
        <w:rPr>
          <w:rFonts w:ascii="Arial" w:hAnsi="Arial" w:cs="Arial"/>
          <w:sz w:val="24"/>
          <w:szCs w:val="24"/>
        </w:rPr>
        <w:t>коррупционно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опасных функций и перечень должностей в администрации, замещение которых связано с коррупционными риска</w:t>
      </w:r>
      <w:r w:rsidRPr="000456B2">
        <w:rPr>
          <w:rFonts w:ascii="Arial" w:hAnsi="Arial" w:cs="Arial"/>
          <w:sz w:val="24"/>
          <w:szCs w:val="24"/>
        </w:rPr>
        <w:t>ми;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3) ежегодные доклады руководству администрации о результатах проведения мониторинга.</w:t>
      </w: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V. Оформление и согласование</w:t>
      </w:r>
    </w:p>
    <w:p w:rsidR="00AF4FA2" w:rsidRPr="000456B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результатов оценки коррупционных рисков</w:t>
      </w:r>
    </w:p>
    <w:p w:rsidR="00AF4FA2" w:rsidRPr="000456B2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40. По результатам оценки коррупционных рисков составляется общий перечень выявленных коррупционн</w:t>
      </w:r>
      <w:r w:rsidRPr="000456B2">
        <w:rPr>
          <w:rFonts w:ascii="Arial" w:hAnsi="Arial" w:cs="Arial"/>
          <w:sz w:val="24"/>
          <w:szCs w:val="24"/>
        </w:rPr>
        <w:t>ых рисков и мер по их минимизации. Соответствующая информация включается в форму</w:t>
      </w:r>
      <w:r w:rsidRPr="000456B2">
        <w:rPr>
          <w:rFonts w:ascii="Arial" w:hAnsi="Arial" w:cs="Arial"/>
          <w:sz w:val="24"/>
          <w:szCs w:val="24"/>
        </w:rPr>
        <w:t xml:space="preserve"> к</w:t>
      </w:r>
      <w:r w:rsidRPr="000456B2">
        <w:rPr>
          <w:rFonts w:ascii="Arial" w:hAnsi="Arial" w:cs="Arial"/>
          <w:sz w:val="24"/>
          <w:szCs w:val="24"/>
        </w:rPr>
        <w:t>арт</w:t>
      </w:r>
      <w:r w:rsidRPr="000456B2">
        <w:rPr>
          <w:rFonts w:ascii="Arial" w:hAnsi="Arial" w:cs="Arial"/>
          <w:sz w:val="24"/>
          <w:szCs w:val="24"/>
        </w:rPr>
        <w:t>у</w:t>
      </w:r>
      <w:r w:rsidRPr="000456B2">
        <w:rPr>
          <w:rFonts w:ascii="Arial" w:hAnsi="Arial" w:cs="Arial"/>
          <w:sz w:val="24"/>
          <w:szCs w:val="24"/>
        </w:rPr>
        <w:t xml:space="preserve"> коррупционных рисков</w:t>
      </w:r>
      <w:r w:rsidRPr="000456B2">
        <w:rPr>
          <w:rFonts w:ascii="Arial" w:hAnsi="Arial" w:cs="Arial"/>
          <w:sz w:val="24"/>
          <w:szCs w:val="24"/>
        </w:rPr>
        <w:t xml:space="preserve"> </w:t>
      </w:r>
      <w:r w:rsidRPr="000456B2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0456B2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муниципального образования и муниципальными служащими структурных подразделений администрации </w:t>
      </w:r>
      <w:proofErr w:type="spellStart"/>
      <w:r w:rsidRPr="000456B2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0456B2">
        <w:rPr>
          <w:rFonts w:ascii="Arial" w:hAnsi="Arial" w:cs="Arial"/>
          <w:sz w:val="24"/>
          <w:szCs w:val="24"/>
        </w:rPr>
        <w:t xml:space="preserve"> муниципального о</w:t>
      </w:r>
      <w:r w:rsidRPr="000456B2">
        <w:rPr>
          <w:rFonts w:ascii="Arial" w:hAnsi="Arial" w:cs="Arial"/>
          <w:sz w:val="24"/>
          <w:szCs w:val="24"/>
        </w:rPr>
        <w:t>бразования в соответствии с приложением</w:t>
      </w:r>
      <w:r w:rsidRPr="000456B2">
        <w:rPr>
          <w:rFonts w:ascii="Arial" w:hAnsi="Arial" w:cs="Arial"/>
          <w:sz w:val="24"/>
          <w:szCs w:val="24"/>
        </w:rPr>
        <w:t xml:space="preserve"> 2</w:t>
      </w:r>
      <w:r w:rsidRPr="000456B2">
        <w:rPr>
          <w:rFonts w:ascii="Arial" w:hAnsi="Arial" w:cs="Arial"/>
          <w:sz w:val="24"/>
          <w:szCs w:val="24"/>
        </w:rPr>
        <w:t xml:space="preserve"> к настоящему Положению.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41. Проект карты коррупционных рисков должен пройти согласование во всех структурных подразделениях администрации и быть рассмотрен на заседании рабочей группы. К рассмотрению проекта карты </w:t>
      </w:r>
      <w:r w:rsidRPr="000456B2">
        <w:rPr>
          <w:rFonts w:ascii="Arial" w:hAnsi="Arial" w:cs="Arial"/>
          <w:sz w:val="24"/>
          <w:szCs w:val="24"/>
        </w:rPr>
        <w:t>коррупционных рисков могут также привлекаться представители заинтересованных институтов гражданского общества, в частности, общественных объединений и организаций, уставными задачами которых является участие в противодействии коррупции.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 xml:space="preserve">42. По результатам </w:t>
      </w:r>
      <w:r w:rsidRPr="000456B2">
        <w:rPr>
          <w:rFonts w:ascii="Arial" w:hAnsi="Arial" w:cs="Arial"/>
          <w:sz w:val="24"/>
          <w:szCs w:val="24"/>
        </w:rPr>
        <w:t xml:space="preserve">проведения экспертной оценки проект карты коррупционных рисков дорабатывается с </w:t>
      </w:r>
      <w:r w:rsidRPr="000456B2">
        <w:rPr>
          <w:rFonts w:ascii="Arial" w:hAnsi="Arial" w:cs="Arial"/>
          <w:sz w:val="24"/>
          <w:szCs w:val="24"/>
        </w:rPr>
        <w:t>учётом</w:t>
      </w:r>
      <w:r w:rsidRPr="000456B2">
        <w:rPr>
          <w:rFonts w:ascii="Arial" w:hAnsi="Arial" w:cs="Arial"/>
          <w:sz w:val="24"/>
          <w:szCs w:val="24"/>
        </w:rPr>
        <w:t xml:space="preserve"> представленных замечаний и утверждается распоряжением администрации.</w:t>
      </w:r>
    </w:p>
    <w:p w:rsidR="00AF4FA2" w:rsidRPr="000456B2" w:rsidRDefault="006443A0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456B2">
        <w:rPr>
          <w:rFonts w:ascii="Arial" w:hAnsi="Arial" w:cs="Arial"/>
          <w:sz w:val="24"/>
          <w:szCs w:val="24"/>
        </w:rPr>
        <w:t>43. Вопросы, связанные с проведением оценки коррупционных рисков, возникающих при реализации функций</w:t>
      </w:r>
      <w:r w:rsidRPr="000456B2">
        <w:rPr>
          <w:rFonts w:ascii="Arial" w:hAnsi="Arial" w:cs="Arial"/>
          <w:sz w:val="24"/>
          <w:szCs w:val="24"/>
        </w:rPr>
        <w:t xml:space="preserve">, корректировкой перечней должностей в администрации, замещение которых связано с коррупционными рисками, а также результаты мониторинга исполнения должностных обязанностей должностных лиц, </w:t>
      </w:r>
      <w:r w:rsidRPr="000456B2">
        <w:rPr>
          <w:rFonts w:ascii="Arial" w:hAnsi="Arial" w:cs="Arial"/>
          <w:sz w:val="24"/>
          <w:szCs w:val="24"/>
        </w:rPr>
        <w:lastRenderedPageBreak/>
        <w:t>деятельность которых связана с коррупционными рисками, подлежат ра</w:t>
      </w:r>
      <w:r w:rsidRPr="000456B2">
        <w:rPr>
          <w:rFonts w:ascii="Arial" w:hAnsi="Arial" w:cs="Arial"/>
          <w:sz w:val="24"/>
          <w:szCs w:val="24"/>
        </w:rPr>
        <w:t>ссмотрению на заседаниях комиссии по соблюдению требований к служебному поведению муниципальных служащих и урегулированию конфликта интересов в администрации не реже одного раза в год.</w:t>
      </w:r>
    </w:p>
    <w:p w:rsidR="00AF4FA2" w:rsidRPr="003B5B82" w:rsidRDefault="00AF4FA2" w:rsidP="003B5B82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3B5B82" w:rsidRDefault="00AF4FA2" w:rsidP="003B5B82">
      <w:pPr>
        <w:widowControl w:val="0"/>
        <w:autoSpaceDE w:val="0"/>
        <w:autoSpaceDN w:val="0"/>
        <w:adjustRightInd w:val="0"/>
        <w:contextualSpacing/>
        <w:jc w:val="both"/>
        <w:rPr>
          <w:rFonts w:ascii="Arial" w:hAnsi="Arial" w:cs="Arial"/>
          <w:sz w:val="24"/>
          <w:szCs w:val="24"/>
        </w:rPr>
      </w:pPr>
    </w:p>
    <w:p w:rsidR="00AF4FA2" w:rsidRPr="003B5B82" w:rsidRDefault="006443A0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3B5B82">
        <w:rPr>
          <w:rFonts w:ascii="Courier New" w:hAnsi="Courier New" w:cs="Courier New"/>
          <w:bCs/>
        </w:rPr>
        <w:t xml:space="preserve">Приложение </w:t>
      </w:r>
      <w:r w:rsidRPr="003B5B82">
        <w:rPr>
          <w:rFonts w:ascii="Courier New" w:hAnsi="Courier New" w:cs="Courier New"/>
          <w:bCs/>
        </w:rPr>
        <w:t>2</w:t>
      </w:r>
    </w:p>
    <w:p w:rsidR="00AF4FA2" w:rsidRPr="003B5B82" w:rsidRDefault="006443A0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3B5B82">
        <w:rPr>
          <w:rFonts w:ascii="Courier New" w:hAnsi="Courier New" w:cs="Courier New"/>
          <w:bCs/>
        </w:rPr>
        <w:t>к постановлению администрации</w:t>
      </w:r>
    </w:p>
    <w:p w:rsidR="00AF4FA2" w:rsidRPr="003B5B82" w:rsidRDefault="006443A0">
      <w:pPr>
        <w:spacing w:after="0" w:line="240" w:lineRule="auto"/>
        <w:jc w:val="right"/>
        <w:rPr>
          <w:rFonts w:ascii="Courier New" w:hAnsi="Courier New" w:cs="Courier New"/>
          <w:bCs/>
        </w:rPr>
      </w:pPr>
      <w:proofErr w:type="spellStart"/>
      <w:r w:rsidRPr="003B5B82">
        <w:rPr>
          <w:rFonts w:ascii="Courier New" w:hAnsi="Courier New" w:cs="Courier New"/>
          <w:bCs/>
        </w:rPr>
        <w:t>Заславского</w:t>
      </w:r>
      <w:proofErr w:type="spellEnd"/>
      <w:r w:rsidRPr="003B5B82">
        <w:rPr>
          <w:rFonts w:ascii="Courier New" w:hAnsi="Courier New" w:cs="Courier New"/>
          <w:bCs/>
        </w:rPr>
        <w:t xml:space="preserve"> </w:t>
      </w:r>
      <w:r w:rsidRPr="003B5B82">
        <w:rPr>
          <w:rFonts w:ascii="Courier New" w:hAnsi="Courier New" w:cs="Courier New"/>
          <w:bCs/>
        </w:rPr>
        <w:t>муниципального образования</w:t>
      </w:r>
    </w:p>
    <w:p w:rsidR="00AF4FA2" w:rsidRPr="003B5B82" w:rsidRDefault="006443A0">
      <w:pPr>
        <w:spacing w:after="0" w:line="240" w:lineRule="auto"/>
        <w:jc w:val="right"/>
        <w:rPr>
          <w:rFonts w:ascii="Courier New" w:hAnsi="Courier New" w:cs="Courier New"/>
        </w:rPr>
      </w:pPr>
      <w:r w:rsidRPr="003B5B82">
        <w:rPr>
          <w:rFonts w:ascii="Courier New" w:hAnsi="Courier New" w:cs="Courier New"/>
          <w:bCs/>
        </w:rPr>
        <w:t xml:space="preserve">от </w:t>
      </w:r>
      <w:r w:rsidRPr="003B5B82">
        <w:rPr>
          <w:rFonts w:ascii="Courier New" w:hAnsi="Courier New" w:cs="Courier New"/>
          <w:bCs/>
        </w:rPr>
        <w:t>10</w:t>
      </w:r>
      <w:r w:rsidRPr="003B5B82">
        <w:rPr>
          <w:rFonts w:ascii="Courier New" w:hAnsi="Courier New" w:cs="Courier New"/>
          <w:bCs/>
        </w:rPr>
        <w:t>.0</w:t>
      </w:r>
      <w:r w:rsidRPr="003B5B82">
        <w:rPr>
          <w:rFonts w:ascii="Courier New" w:hAnsi="Courier New" w:cs="Courier New"/>
          <w:bCs/>
        </w:rPr>
        <w:t>8</w:t>
      </w:r>
      <w:r w:rsidRPr="003B5B82">
        <w:rPr>
          <w:rFonts w:ascii="Courier New" w:hAnsi="Courier New" w:cs="Courier New"/>
          <w:bCs/>
        </w:rPr>
        <w:t xml:space="preserve">.2021 г.№ </w:t>
      </w:r>
      <w:r w:rsidRPr="003B5B82">
        <w:rPr>
          <w:rFonts w:ascii="Courier New" w:hAnsi="Courier New" w:cs="Courier New"/>
          <w:bCs/>
        </w:rPr>
        <w:t>27</w:t>
      </w:r>
    </w:p>
    <w:p w:rsidR="00AF4FA2" w:rsidRPr="003B5B82" w:rsidRDefault="00AF4FA2" w:rsidP="003B5B82">
      <w:pPr>
        <w:pStyle w:val="a5"/>
        <w:rPr>
          <w:rFonts w:ascii="Arial" w:hAnsi="Arial" w:cs="Arial"/>
          <w:sz w:val="24"/>
          <w:szCs w:val="24"/>
        </w:rPr>
      </w:pPr>
    </w:p>
    <w:p w:rsidR="00AF4FA2" w:rsidRPr="003B5B8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3B5B82">
        <w:rPr>
          <w:rFonts w:ascii="Arial" w:hAnsi="Arial" w:cs="Arial"/>
          <w:sz w:val="24"/>
          <w:szCs w:val="24"/>
        </w:rPr>
        <w:t>Карта коррупционных рисков</w:t>
      </w:r>
    </w:p>
    <w:p w:rsidR="00AF4FA2" w:rsidRPr="003B5B82" w:rsidRDefault="006443A0">
      <w:pPr>
        <w:widowControl w:val="0"/>
        <w:autoSpaceDE w:val="0"/>
        <w:autoSpaceDN w:val="0"/>
        <w:adjustRightInd w:val="0"/>
        <w:contextualSpacing/>
        <w:jc w:val="center"/>
        <w:rPr>
          <w:rFonts w:ascii="Arial" w:hAnsi="Arial" w:cs="Arial"/>
          <w:sz w:val="24"/>
          <w:szCs w:val="24"/>
        </w:rPr>
      </w:pPr>
      <w:r w:rsidRPr="003B5B82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3B5B82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3B5B82">
        <w:rPr>
          <w:rFonts w:ascii="Arial" w:hAnsi="Arial" w:cs="Arial"/>
          <w:sz w:val="24"/>
          <w:szCs w:val="24"/>
        </w:rPr>
        <w:t xml:space="preserve"> муниципального образования </w:t>
      </w:r>
      <w:r w:rsidRPr="003B5B82">
        <w:rPr>
          <w:rFonts w:ascii="Arial" w:hAnsi="Arial" w:cs="Arial"/>
          <w:sz w:val="24"/>
          <w:szCs w:val="24"/>
        </w:rPr>
        <w:t xml:space="preserve">и муниципальными служащими структурных подразделений администрации </w:t>
      </w:r>
      <w:proofErr w:type="spellStart"/>
      <w:r w:rsidRPr="003B5B82">
        <w:rPr>
          <w:rFonts w:ascii="Arial" w:hAnsi="Arial" w:cs="Arial"/>
          <w:sz w:val="24"/>
          <w:szCs w:val="24"/>
        </w:rPr>
        <w:t>Заславского</w:t>
      </w:r>
      <w:proofErr w:type="spellEnd"/>
      <w:r w:rsidRPr="003B5B82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AF4FA2" w:rsidRPr="003B5B82" w:rsidRDefault="00AF4FA2">
      <w:pPr>
        <w:widowControl w:val="0"/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tbl>
      <w:tblPr>
        <w:tblW w:w="94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8"/>
        <w:gridCol w:w="2106"/>
        <w:gridCol w:w="1883"/>
        <w:gridCol w:w="1792"/>
        <w:gridCol w:w="1218"/>
        <w:gridCol w:w="1874"/>
      </w:tblGrid>
      <w:tr w:rsidR="00AF4F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Коррупционно</w:t>
            </w:r>
            <w:proofErr w:type="spellEnd"/>
            <w:r>
              <w:rPr>
                <w:rFonts w:ascii="Courier New" w:hAnsi="Courier New" w:cs="Courier New"/>
              </w:rPr>
              <w:t>-опасные полномочия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 должности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Типовые ситуации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Степень риска (низкая, средняя, высокая)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Меры по минимизации (устранению) коррупционного риска</w:t>
            </w:r>
          </w:p>
        </w:tc>
      </w:tr>
      <w:tr w:rsidR="00AF4F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</w:tr>
      <w:tr w:rsidR="00AF4FA2">
        <w:tc>
          <w:tcPr>
            <w:tcW w:w="94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6443A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 структурного подразделения</w:t>
            </w:r>
          </w:p>
        </w:tc>
      </w:tr>
      <w:tr w:rsidR="00AF4FA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A2" w:rsidRDefault="00AF4FA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Courier New" w:hAnsi="Courier New" w:cs="Courier New"/>
              </w:rPr>
            </w:pPr>
          </w:p>
        </w:tc>
      </w:tr>
    </w:tbl>
    <w:p w:rsidR="00AF4FA2" w:rsidRDefault="00AF4FA2">
      <w:pPr>
        <w:pStyle w:val="ConsPlusNormal"/>
        <w:contextualSpacing/>
        <w:rPr>
          <w:rFonts w:ascii="Arial" w:eastAsia="Times New Roman" w:hAnsi="Arial" w:cs="Arial"/>
          <w:b/>
          <w:sz w:val="32"/>
          <w:szCs w:val="32"/>
        </w:rPr>
      </w:pPr>
      <w:bookmarkStart w:id="0" w:name="_GoBack"/>
      <w:bookmarkEnd w:id="0"/>
    </w:p>
    <w:sectPr w:rsidR="00AF4FA2" w:rsidSect="0013048C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3A0" w:rsidRDefault="006443A0">
      <w:pPr>
        <w:spacing w:line="240" w:lineRule="auto"/>
      </w:pPr>
      <w:r>
        <w:separator/>
      </w:r>
    </w:p>
  </w:endnote>
  <w:endnote w:type="continuationSeparator" w:id="0">
    <w:p w:rsidR="006443A0" w:rsidRDefault="006443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Lucida Sans Unicode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3A0" w:rsidRDefault="006443A0">
      <w:pPr>
        <w:spacing w:after="0"/>
      </w:pPr>
      <w:r>
        <w:separator/>
      </w:r>
    </w:p>
  </w:footnote>
  <w:footnote w:type="continuationSeparator" w:id="0">
    <w:p w:rsidR="006443A0" w:rsidRDefault="006443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A884FBF"/>
    <w:multiLevelType w:val="singleLevel"/>
    <w:tmpl w:val="AA884FBF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994"/>
    <w:rsid w:val="000456B2"/>
    <w:rsid w:val="0013048C"/>
    <w:rsid w:val="00154FA4"/>
    <w:rsid w:val="00221448"/>
    <w:rsid w:val="003A78FB"/>
    <w:rsid w:val="003B5B82"/>
    <w:rsid w:val="00535944"/>
    <w:rsid w:val="00547D10"/>
    <w:rsid w:val="00582994"/>
    <w:rsid w:val="005D7C18"/>
    <w:rsid w:val="006443A0"/>
    <w:rsid w:val="008303A8"/>
    <w:rsid w:val="00833EA7"/>
    <w:rsid w:val="009A77FE"/>
    <w:rsid w:val="00AA0968"/>
    <w:rsid w:val="00AF4FA2"/>
    <w:rsid w:val="00B10505"/>
    <w:rsid w:val="00B34F1E"/>
    <w:rsid w:val="00E1552F"/>
    <w:rsid w:val="00FE08B0"/>
    <w:rsid w:val="05260208"/>
    <w:rsid w:val="087C51DA"/>
    <w:rsid w:val="0E191C20"/>
    <w:rsid w:val="0E9416AE"/>
    <w:rsid w:val="1A387E53"/>
    <w:rsid w:val="1AF125C8"/>
    <w:rsid w:val="226C7AFA"/>
    <w:rsid w:val="2357297E"/>
    <w:rsid w:val="2BDA4FE7"/>
    <w:rsid w:val="2CA07FC1"/>
    <w:rsid w:val="3DA5414D"/>
    <w:rsid w:val="457F76DD"/>
    <w:rsid w:val="4D5B4F62"/>
    <w:rsid w:val="4DC058AB"/>
    <w:rsid w:val="53CA1F8B"/>
    <w:rsid w:val="58741D5B"/>
    <w:rsid w:val="5C1E009A"/>
    <w:rsid w:val="5C6F795B"/>
    <w:rsid w:val="5C9634B9"/>
    <w:rsid w:val="62122F86"/>
    <w:rsid w:val="680F233E"/>
    <w:rsid w:val="6D104BC3"/>
    <w:rsid w:val="7DC1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3710F"/>
  <w15:docId w15:val="{C7E982EE-4974-41CC-87A7-45EF695EE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styleId="a5">
    <w:name w:val="No Spacing"/>
    <w:uiPriority w:val="1"/>
    <w:qFormat/>
    <w:rPr>
      <w:rFonts w:eastAsiaTheme="minorEastAsia"/>
      <w:sz w:val="22"/>
      <w:szCs w:val="22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3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048C"/>
    <w:rPr>
      <w:rFonts w:eastAsiaTheme="minorEastAsia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130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048C"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4683</Words>
  <Characters>26694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User</cp:lastModifiedBy>
  <cp:revision>14</cp:revision>
  <dcterms:created xsi:type="dcterms:W3CDTF">2021-04-02T07:06:00Z</dcterms:created>
  <dcterms:modified xsi:type="dcterms:W3CDTF">2021-09-03T07:55:00Z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1049-11.2.0.10258</vt:lpwstr>
  </property>
  <property fmtid="{D5CDD505-2E9C-101B-9397-08002B2CF9AE}" pid="3" name="ICV">
    <vt:lpwstr>0B16081D8A0F4D7DA48F1D8BE9F0B7A2</vt:lpwstr>
  </property>
</Properties>
</file>